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A7" w:rsidRPr="00092DA2" w:rsidRDefault="00105C6E" w:rsidP="00CC026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2DA2">
        <w:rPr>
          <w:rFonts w:ascii="Times New Roman" w:hAnsi="Times New Roman" w:cs="Times New Roman"/>
          <w:b/>
          <w:sz w:val="24"/>
          <w:szCs w:val="24"/>
        </w:rPr>
        <w:t>Załącznik nr A</w:t>
      </w:r>
    </w:p>
    <w:p w:rsidR="00105C6E" w:rsidRPr="00092DA2" w:rsidRDefault="00105C6E" w:rsidP="00CC0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C6E" w:rsidRPr="00092DA2" w:rsidRDefault="00FB5658" w:rsidP="00CC02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DA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105C6E" w:rsidRPr="00092DA2" w:rsidRDefault="0092238F" w:rsidP="0092238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Przedmiotem inwestycji</w:t>
      </w:r>
      <w:r w:rsidR="00105C6E" w:rsidRPr="00092DA2">
        <w:rPr>
          <w:rFonts w:ascii="Times New Roman" w:hAnsi="Times New Roman" w:cs="Times New Roman"/>
          <w:sz w:val="24"/>
          <w:szCs w:val="24"/>
        </w:rPr>
        <w:t xml:space="preserve"> jest</w:t>
      </w:r>
      <w:r w:rsidRPr="00092DA2">
        <w:rPr>
          <w:rFonts w:ascii="Times New Roman" w:hAnsi="Times New Roman" w:cs="Times New Roman"/>
          <w:sz w:val="24"/>
          <w:szCs w:val="24"/>
        </w:rPr>
        <w:t xml:space="preserve"> b</w:t>
      </w:r>
      <w:r w:rsidR="00105C6E" w:rsidRPr="00092DA2">
        <w:rPr>
          <w:rFonts w:ascii="Times New Roman" w:hAnsi="Times New Roman" w:cs="Times New Roman"/>
          <w:bCs/>
          <w:color w:val="000000"/>
          <w:sz w:val="24"/>
          <w:szCs w:val="24"/>
        </w:rPr>
        <w:t>udowa sieci kanalizacji sa</w:t>
      </w:r>
      <w:r w:rsidR="005B3510" w:rsidRPr="00092D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nitarnej grawitacyjno-pompowej, </w:t>
      </w:r>
      <w:r w:rsidR="002975A4" w:rsidRPr="00092DA2">
        <w:rPr>
          <w:rFonts w:ascii="Times New Roman" w:hAnsi="Times New Roman" w:cs="Times New Roman"/>
          <w:bCs/>
          <w:color w:val="000000"/>
          <w:sz w:val="24"/>
          <w:szCs w:val="24"/>
        </w:rPr>
        <w:t>sieciow</w:t>
      </w:r>
      <w:r w:rsidR="00FA5C4C" w:rsidRPr="00092D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ych </w:t>
      </w:r>
      <w:r w:rsidRPr="00092DA2">
        <w:rPr>
          <w:rFonts w:ascii="Times New Roman" w:hAnsi="Times New Roman" w:cs="Times New Roman"/>
          <w:bCs/>
          <w:color w:val="000000"/>
          <w:sz w:val="24"/>
          <w:szCs w:val="24"/>
        </w:rPr>
        <w:t>pompowni ścieków, sieci wodociągowej, odgałęzień kanalizacji sanitarnej i wodociągowych do przyległych posesji, zasilania elektrycznego prze</w:t>
      </w:r>
      <w:r w:rsidR="00105C6E" w:rsidRPr="00092DA2">
        <w:rPr>
          <w:rFonts w:ascii="Times New Roman" w:hAnsi="Times New Roman" w:cs="Times New Roman"/>
          <w:bCs/>
          <w:color w:val="000000"/>
          <w:sz w:val="24"/>
          <w:szCs w:val="24"/>
        </w:rPr>
        <w:t>pompowni</w:t>
      </w:r>
      <w:r w:rsidRPr="00092D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ścieków </w:t>
      </w:r>
      <w:r w:rsidR="00092DA2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5A2DC1" w:rsidRPr="00092DA2">
        <w:rPr>
          <w:rFonts w:ascii="Times New Roman" w:hAnsi="Times New Roman" w:cs="Times New Roman"/>
          <w:sz w:val="24"/>
          <w:szCs w:val="24"/>
        </w:rPr>
        <w:t>Pil</w:t>
      </w:r>
      <w:r w:rsidR="00092DA2">
        <w:rPr>
          <w:rFonts w:ascii="Times New Roman" w:hAnsi="Times New Roman" w:cs="Times New Roman"/>
          <w:sz w:val="24"/>
          <w:szCs w:val="24"/>
        </w:rPr>
        <w:t>a</w:t>
      </w:r>
      <w:r w:rsidR="005A2DC1" w:rsidRPr="00092DA2">
        <w:rPr>
          <w:rFonts w:ascii="Times New Roman" w:hAnsi="Times New Roman" w:cs="Times New Roman"/>
          <w:sz w:val="24"/>
          <w:szCs w:val="24"/>
        </w:rPr>
        <w:t>wa</w:t>
      </w:r>
      <w:r w:rsidR="0065509E" w:rsidRPr="00092DA2">
        <w:rPr>
          <w:rFonts w:ascii="Times New Roman" w:hAnsi="Times New Roman" w:cs="Times New Roman"/>
          <w:sz w:val="24"/>
          <w:szCs w:val="24"/>
        </w:rPr>
        <w:t xml:space="preserve"> – etap I</w:t>
      </w:r>
      <w:r w:rsidR="00BA7F53" w:rsidRPr="00092DA2">
        <w:rPr>
          <w:rFonts w:ascii="Times New Roman" w:hAnsi="Times New Roman" w:cs="Times New Roman"/>
          <w:sz w:val="24"/>
          <w:szCs w:val="24"/>
        </w:rPr>
        <w:t>,</w:t>
      </w:r>
      <w:r w:rsidRPr="00092DA2">
        <w:rPr>
          <w:rFonts w:ascii="Times New Roman" w:hAnsi="Times New Roman" w:cs="Times New Roman"/>
          <w:sz w:val="24"/>
          <w:szCs w:val="24"/>
        </w:rPr>
        <w:t xml:space="preserve"> Gmina</w:t>
      </w:r>
      <w:r w:rsidR="00BA7F53" w:rsidRPr="00092DA2">
        <w:rPr>
          <w:rFonts w:ascii="Times New Roman" w:hAnsi="Times New Roman" w:cs="Times New Roman"/>
          <w:sz w:val="24"/>
          <w:szCs w:val="24"/>
        </w:rPr>
        <w:t xml:space="preserve"> </w:t>
      </w:r>
      <w:r w:rsidR="00105C6E" w:rsidRPr="00092DA2">
        <w:rPr>
          <w:rFonts w:ascii="Times New Roman" w:hAnsi="Times New Roman" w:cs="Times New Roman"/>
          <w:sz w:val="24"/>
          <w:szCs w:val="24"/>
        </w:rPr>
        <w:t>Piaseczno</w:t>
      </w:r>
      <w:r w:rsidR="005A2DC1" w:rsidRPr="00092DA2">
        <w:rPr>
          <w:rFonts w:ascii="Times New Roman" w:hAnsi="Times New Roman" w:cs="Times New Roman"/>
          <w:sz w:val="24"/>
          <w:szCs w:val="24"/>
        </w:rPr>
        <w:t xml:space="preserve"> – zgodnie z załącznikiem nr 0 – zakres realizacji</w:t>
      </w:r>
    </w:p>
    <w:p w:rsidR="00BA7F53" w:rsidRPr="00092DA2" w:rsidRDefault="00BA7F53" w:rsidP="00CC0265">
      <w:pPr>
        <w:pStyle w:val="Akapitzlist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105C6E" w:rsidRPr="00092DA2" w:rsidRDefault="00E77BA7" w:rsidP="00CC0265">
      <w:pPr>
        <w:pStyle w:val="Akapitzlist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Zlecone roboty należy realizować na podstawie projektów budowlanych</w:t>
      </w:r>
      <w:r w:rsidR="0065509E" w:rsidRPr="00092DA2">
        <w:rPr>
          <w:rFonts w:ascii="Times New Roman" w:hAnsi="Times New Roman" w:cs="Times New Roman"/>
          <w:sz w:val="24"/>
          <w:szCs w:val="24"/>
        </w:rPr>
        <w:t xml:space="preserve"> </w:t>
      </w:r>
      <w:r w:rsidR="00092DA2">
        <w:rPr>
          <w:rFonts w:ascii="Times New Roman" w:hAnsi="Times New Roman" w:cs="Times New Roman"/>
          <w:sz w:val="24"/>
          <w:szCs w:val="24"/>
        </w:rPr>
        <w:br/>
      </w:r>
      <w:r w:rsidR="0065509E" w:rsidRPr="00092DA2">
        <w:rPr>
          <w:rFonts w:ascii="Times New Roman" w:hAnsi="Times New Roman" w:cs="Times New Roman"/>
          <w:sz w:val="24"/>
          <w:szCs w:val="24"/>
        </w:rPr>
        <w:t xml:space="preserve">i wykonawczych </w:t>
      </w:r>
      <w:r w:rsidRPr="00092DA2">
        <w:rPr>
          <w:rFonts w:ascii="Times New Roman" w:hAnsi="Times New Roman" w:cs="Times New Roman"/>
          <w:sz w:val="24"/>
          <w:szCs w:val="24"/>
        </w:rPr>
        <w:t xml:space="preserve">opracowanych przez </w:t>
      </w:r>
      <w:r w:rsidR="00092DA2">
        <w:rPr>
          <w:rFonts w:ascii="Times New Roman" w:hAnsi="Times New Roman" w:cs="Times New Roman"/>
          <w:sz w:val="24"/>
          <w:szCs w:val="24"/>
        </w:rPr>
        <w:t>Agencję T</w:t>
      </w:r>
      <w:r w:rsidR="005A2DC1" w:rsidRPr="00092DA2">
        <w:rPr>
          <w:rFonts w:ascii="Times New Roman" w:hAnsi="Times New Roman" w:cs="Times New Roman"/>
          <w:sz w:val="24"/>
          <w:szCs w:val="24"/>
        </w:rPr>
        <w:t xml:space="preserve">echnik Ekologicznych </w:t>
      </w:r>
      <w:r w:rsidR="00092DA2">
        <w:rPr>
          <w:rFonts w:ascii="Times New Roman" w:hAnsi="Times New Roman" w:cs="Times New Roman"/>
          <w:sz w:val="24"/>
          <w:szCs w:val="24"/>
        </w:rPr>
        <w:br/>
      </w:r>
      <w:r w:rsidR="005A2DC1" w:rsidRPr="00092DA2">
        <w:rPr>
          <w:rFonts w:ascii="Times New Roman" w:hAnsi="Times New Roman" w:cs="Times New Roman"/>
          <w:sz w:val="24"/>
          <w:szCs w:val="24"/>
        </w:rPr>
        <w:t>i Realizacji Inwestycji mkmPERFEKT</w:t>
      </w:r>
      <w:r w:rsidR="0065509E" w:rsidRPr="00092DA2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5A2DC1" w:rsidRPr="00092DA2" w:rsidRDefault="00E77BA7" w:rsidP="00CC0265">
      <w:pPr>
        <w:pStyle w:val="Akapitzlist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Projekt</w:t>
      </w:r>
      <w:r w:rsidR="00E10DBC" w:rsidRPr="00092DA2">
        <w:rPr>
          <w:rFonts w:ascii="Times New Roman" w:hAnsi="Times New Roman" w:cs="Times New Roman"/>
          <w:sz w:val="24"/>
          <w:szCs w:val="24"/>
        </w:rPr>
        <w:t xml:space="preserve">y </w:t>
      </w:r>
      <w:r w:rsidRPr="00092DA2">
        <w:rPr>
          <w:rFonts w:ascii="Times New Roman" w:hAnsi="Times New Roman" w:cs="Times New Roman"/>
          <w:sz w:val="24"/>
          <w:szCs w:val="24"/>
        </w:rPr>
        <w:t>został</w:t>
      </w:r>
      <w:r w:rsidR="00E10DBC" w:rsidRPr="00092DA2">
        <w:rPr>
          <w:rFonts w:ascii="Times New Roman" w:hAnsi="Times New Roman" w:cs="Times New Roman"/>
          <w:sz w:val="24"/>
          <w:szCs w:val="24"/>
        </w:rPr>
        <w:t>y</w:t>
      </w:r>
      <w:r w:rsidRPr="00092DA2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E10DBC" w:rsidRPr="00092DA2">
        <w:rPr>
          <w:rFonts w:ascii="Times New Roman" w:hAnsi="Times New Roman" w:cs="Times New Roman"/>
          <w:sz w:val="24"/>
          <w:szCs w:val="24"/>
        </w:rPr>
        <w:t>e</w:t>
      </w:r>
      <w:r w:rsidRPr="00092DA2">
        <w:rPr>
          <w:rFonts w:ascii="Times New Roman" w:hAnsi="Times New Roman" w:cs="Times New Roman"/>
          <w:sz w:val="24"/>
          <w:szCs w:val="24"/>
        </w:rPr>
        <w:t xml:space="preserve"> przez</w:t>
      </w:r>
      <w:r w:rsidR="005A2DC1" w:rsidRPr="00092DA2">
        <w:rPr>
          <w:rFonts w:ascii="Times New Roman" w:hAnsi="Times New Roman" w:cs="Times New Roman"/>
          <w:sz w:val="24"/>
          <w:szCs w:val="24"/>
        </w:rPr>
        <w:t>:</w:t>
      </w:r>
    </w:p>
    <w:p w:rsidR="00FE30BA" w:rsidRPr="00092DA2" w:rsidRDefault="00E77BA7" w:rsidP="00CC0265">
      <w:pPr>
        <w:pStyle w:val="Akapitzlist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Starostę Piaseczyńskiego który wydał pozwolenie na budowę</w:t>
      </w:r>
      <w:r w:rsidR="00FE30BA" w:rsidRPr="00092DA2">
        <w:rPr>
          <w:rFonts w:ascii="Times New Roman" w:hAnsi="Times New Roman" w:cs="Times New Roman"/>
          <w:sz w:val="24"/>
          <w:szCs w:val="24"/>
        </w:rPr>
        <w:t>:</w:t>
      </w:r>
    </w:p>
    <w:p w:rsidR="005A2DC1" w:rsidRPr="00092DA2" w:rsidRDefault="00FE30BA" w:rsidP="005A2DC1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Decyzja Nr </w:t>
      </w:r>
      <w:r w:rsidR="00A20505" w:rsidRPr="00092DA2">
        <w:rPr>
          <w:rFonts w:ascii="Times New Roman" w:hAnsi="Times New Roman" w:cs="Times New Roman"/>
          <w:sz w:val="24"/>
          <w:szCs w:val="24"/>
        </w:rPr>
        <w:t>91</w:t>
      </w:r>
      <w:r w:rsidR="00837CC6" w:rsidRPr="00092DA2">
        <w:rPr>
          <w:rFonts w:ascii="Times New Roman" w:hAnsi="Times New Roman" w:cs="Times New Roman"/>
          <w:sz w:val="24"/>
          <w:szCs w:val="24"/>
        </w:rPr>
        <w:t>/20</w:t>
      </w:r>
      <w:r w:rsidR="00A20505" w:rsidRPr="00092DA2">
        <w:rPr>
          <w:rFonts w:ascii="Times New Roman" w:hAnsi="Times New Roman" w:cs="Times New Roman"/>
          <w:sz w:val="24"/>
          <w:szCs w:val="24"/>
        </w:rPr>
        <w:t>16</w:t>
      </w:r>
      <w:r w:rsidRPr="00092DA2">
        <w:rPr>
          <w:rFonts w:ascii="Times New Roman" w:hAnsi="Times New Roman" w:cs="Times New Roman"/>
          <w:sz w:val="24"/>
          <w:szCs w:val="24"/>
        </w:rPr>
        <w:t xml:space="preserve"> z </w:t>
      </w:r>
      <w:r w:rsidR="00A20505" w:rsidRPr="00092DA2">
        <w:rPr>
          <w:rFonts w:ascii="Times New Roman" w:hAnsi="Times New Roman" w:cs="Times New Roman"/>
          <w:sz w:val="24"/>
          <w:szCs w:val="24"/>
        </w:rPr>
        <w:t>28</w:t>
      </w:r>
      <w:r w:rsidRPr="00092DA2">
        <w:rPr>
          <w:rFonts w:ascii="Times New Roman" w:hAnsi="Times New Roman" w:cs="Times New Roman"/>
          <w:sz w:val="24"/>
          <w:szCs w:val="24"/>
        </w:rPr>
        <w:t>.0</w:t>
      </w:r>
      <w:r w:rsidR="00A20505" w:rsidRPr="00092DA2">
        <w:rPr>
          <w:rFonts w:ascii="Times New Roman" w:hAnsi="Times New Roman" w:cs="Times New Roman"/>
          <w:sz w:val="24"/>
          <w:szCs w:val="24"/>
        </w:rPr>
        <w:t>1</w:t>
      </w:r>
      <w:r w:rsidRPr="00092DA2">
        <w:rPr>
          <w:rFonts w:ascii="Times New Roman" w:hAnsi="Times New Roman" w:cs="Times New Roman"/>
          <w:sz w:val="24"/>
          <w:szCs w:val="24"/>
        </w:rPr>
        <w:t>.201</w:t>
      </w:r>
      <w:r w:rsidR="00A20505" w:rsidRPr="00092DA2">
        <w:rPr>
          <w:rFonts w:ascii="Times New Roman" w:hAnsi="Times New Roman" w:cs="Times New Roman"/>
          <w:sz w:val="24"/>
          <w:szCs w:val="24"/>
        </w:rPr>
        <w:t>6</w:t>
      </w:r>
      <w:r w:rsidRPr="00092DA2">
        <w:rPr>
          <w:rFonts w:ascii="Times New Roman" w:hAnsi="Times New Roman" w:cs="Times New Roman"/>
          <w:sz w:val="24"/>
          <w:szCs w:val="24"/>
        </w:rPr>
        <w:t xml:space="preserve"> r</w:t>
      </w:r>
      <w:r w:rsidR="00BA7F53" w:rsidRPr="00092DA2">
        <w:rPr>
          <w:rFonts w:ascii="Times New Roman" w:hAnsi="Times New Roman" w:cs="Times New Roman"/>
          <w:sz w:val="24"/>
          <w:szCs w:val="24"/>
        </w:rPr>
        <w:t>.</w:t>
      </w:r>
    </w:p>
    <w:p w:rsidR="005A2DC1" w:rsidRPr="00092DA2" w:rsidRDefault="005A2DC1" w:rsidP="005A2DC1">
      <w:pPr>
        <w:pStyle w:val="Akapitzlist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Wojewodę Mazowieckiego który wydał pozwolenie na budowę:</w:t>
      </w:r>
    </w:p>
    <w:p w:rsidR="005A2DC1" w:rsidRPr="00092DA2" w:rsidRDefault="005A2DC1" w:rsidP="005A2DC1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Decyzja Nr </w:t>
      </w:r>
      <w:r w:rsidR="00A20505" w:rsidRPr="00092DA2">
        <w:rPr>
          <w:rFonts w:ascii="Times New Roman" w:hAnsi="Times New Roman" w:cs="Times New Roman"/>
          <w:sz w:val="24"/>
          <w:szCs w:val="24"/>
        </w:rPr>
        <w:t>51/II/2016</w:t>
      </w:r>
      <w:r w:rsidRPr="00092DA2">
        <w:rPr>
          <w:rFonts w:ascii="Times New Roman" w:hAnsi="Times New Roman" w:cs="Times New Roman"/>
          <w:sz w:val="24"/>
          <w:szCs w:val="24"/>
        </w:rPr>
        <w:t xml:space="preserve"> z </w:t>
      </w:r>
      <w:r w:rsidR="00A20505" w:rsidRPr="00092DA2">
        <w:rPr>
          <w:rFonts w:ascii="Times New Roman" w:hAnsi="Times New Roman" w:cs="Times New Roman"/>
          <w:sz w:val="24"/>
          <w:szCs w:val="24"/>
        </w:rPr>
        <w:t>16.02.2016 r.</w:t>
      </w:r>
    </w:p>
    <w:p w:rsidR="00E77BA7" w:rsidRPr="00092DA2" w:rsidRDefault="00E77BA7" w:rsidP="00CC0265">
      <w:pPr>
        <w:pStyle w:val="Akapitzlist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Projekt posiada wymagane opinie i uzgodnienia.</w:t>
      </w:r>
    </w:p>
    <w:p w:rsidR="00FB5658" w:rsidRPr="00092DA2" w:rsidRDefault="00E77BA7" w:rsidP="00BA7F53">
      <w:pPr>
        <w:pStyle w:val="Akapitzlist"/>
        <w:spacing w:line="240" w:lineRule="auto"/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Szczegóły rozwiązań technicznych zawarte są w projektach </w:t>
      </w:r>
      <w:r w:rsidR="00FB5658" w:rsidRPr="00092DA2">
        <w:rPr>
          <w:rFonts w:ascii="Times New Roman" w:hAnsi="Times New Roman" w:cs="Times New Roman"/>
          <w:sz w:val="24"/>
          <w:szCs w:val="24"/>
        </w:rPr>
        <w:t xml:space="preserve">budowlanych </w:t>
      </w:r>
      <w:r w:rsidR="00092DA2">
        <w:rPr>
          <w:rFonts w:ascii="Times New Roman" w:hAnsi="Times New Roman" w:cs="Times New Roman"/>
          <w:sz w:val="24"/>
          <w:szCs w:val="24"/>
        </w:rPr>
        <w:br/>
      </w:r>
      <w:r w:rsidR="00BA7F53" w:rsidRPr="00092DA2">
        <w:rPr>
          <w:rFonts w:ascii="Times New Roman" w:hAnsi="Times New Roman" w:cs="Times New Roman"/>
          <w:sz w:val="24"/>
          <w:szCs w:val="24"/>
        </w:rPr>
        <w:t xml:space="preserve">i wykonawczych </w:t>
      </w:r>
      <w:r w:rsidR="00FB5658" w:rsidRPr="00092DA2">
        <w:rPr>
          <w:rFonts w:ascii="Times New Roman" w:hAnsi="Times New Roman" w:cs="Times New Roman"/>
          <w:sz w:val="24"/>
          <w:szCs w:val="24"/>
        </w:rPr>
        <w:t>omówionych w</w:t>
      </w:r>
      <w:r w:rsidR="00BA7F53" w:rsidRPr="00092DA2">
        <w:rPr>
          <w:rFonts w:ascii="Times New Roman" w:hAnsi="Times New Roman" w:cs="Times New Roman"/>
          <w:sz w:val="24"/>
          <w:szCs w:val="24"/>
        </w:rPr>
        <w:t xml:space="preserve"> </w:t>
      </w:r>
      <w:r w:rsidR="00FB5658" w:rsidRPr="00092DA2">
        <w:rPr>
          <w:rFonts w:ascii="Times New Roman" w:hAnsi="Times New Roman" w:cs="Times New Roman"/>
          <w:sz w:val="24"/>
          <w:szCs w:val="24"/>
        </w:rPr>
        <w:t>rozdziale II.</w:t>
      </w:r>
    </w:p>
    <w:p w:rsidR="00E161F5" w:rsidRPr="00092DA2" w:rsidRDefault="00E161F5" w:rsidP="00CC026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658" w:rsidRPr="00092DA2" w:rsidRDefault="00E167EC" w:rsidP="00CC0265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A2">
        <w:rPr>
          <w:rFonts w:ascii="Times New Roman" w:hAnsi="Times New Roman" w:cs="Times New Roman"/>
          <w:b/>
          <w:sz w:val="24"/>
          <w:szCs w:val="24"/>
        </w:rPr>
        <w:t>Zakres robót do wykonania</w:t>
      </w:r>
      <w:r w:rsidR="00FB5658" w:rsidRPr="00092DA2">
        <w:rPr>
          <w:rFonts w:ascii="Times New Roman" w:hAnsi="Times New Roman" w:cs="Times New Roman"/>
          <w:b/>
          <w:sz w:val="24"/>
          <w:szCs w:val="24"/>
        </w:rPr>
        <w:t>:</w:t>
      </w:r>
    </w:p>
    <w:p w:rsidR="008F32A5" w:rsidRPr="00092DA2" w:rsidRDefault="008F32A5" w:rsidP="00CC0265">
      <w:pPr>
        <w:pStyle w:val="Akapitzlist"/>
        <w:spacing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480D" w:rsidRPr="00270D75" w:rsidRDefault="0029480D" w:rsidP="00270D75">
      <w:pPr>
        <w:pStyle w:val="Akapitzlist"/>
        <w:numPr>
          <w:ilvl w:val="0"/>
          <w:numId w:val="50"/>
        </w:numPr>
        <w:tabs>
          <w:tab w:val="left" w:pos="1418"/>
          <w:tab w:val="left" w:pos="1560"/>
          <w:tab w:val="left" w:pos="1843"/>
        </w:tabs>
        <w:spacing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D75">
        <w:rPr>
          <w:rFonts w:ascii="Times New Roman" w:hAnsi="Times New Roman" w:cs="Times New Roman"/>
          <w:b/>
          <w:sz w:val="24"/>
          <w:szCs w:val="24"/>
          <w:u w:val="single"/>
        </w:rPr>
        <w:t>Sieć Wodociągowa</w:t>
      </w:r>
    </w:p>
    <w:p w:rsidR="00837CC6" w:rsidRPr="00092DA2" w:rsidRDefault="0029480D" w:rsidP="00837CC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Przedmiotem zadania jest budowa sieci wodociągowej wraz z odgałęzieniami do działek w granicach pasa drogowego w </w:t>
      </w:r>
      <w:r w:rsidR="005A2DC1" w:rsidRPr="00092DA2">
        <w:rPr>
          <w:rFonts w:ascii="Times New Roman" w:hAnsi="Times New Roman" w:cs="Times New Roman"/>
          <w:sz w:val="24"/>
          <w:szCs w:val="24"/>
        </w:rPr>
        <w:t>Pilawie</w:t>
      </w:r>
      <w:r w:rsidR="00E0500E" w:rsidRPr="00092DA2">
        <w:rPr>
          <w:rFonts w:ascii="Times New Roman" w:hAnsi="Times New Roman" w:cs="Times New Roman"/>
          <w:sz w:val="24"/>
          <w:szCs w:val="24"/>
        </w:rPr>
        <w:t xml:space="preserve"> – etap I – wg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 xml:space="preserve">Załącznika </w:t>
      </w:r>
      <w:r w:rsidR="00092DA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0</w:t>
      </w:r>
      <w:r w:rsidR="00E0500E" w:rsidRPr="00092DA2">
        <w:rPr>
          <w:rFonts w:ascii="Times New Roman" w:hAnsi="Times New Roman" w:cs="Times New Roman"/>
          <w:sz w:val="24"/>
          <w:szCs w:val="24"/>
        </w:rPr>
        <w:t xml:space="preserve"> – </w:t>
      </w:r>
      <w:r w:rsidR="005A2DC1" w:rsidRPr="00092DA2">
        <w:rPr>
          <w:rFonts w:ascii="Times New Roman" w:hAnsi="Times New Roman" w:cs="Times New Roman"/>
          <w:sz w:val="24"/>
          <w:szCs w:val="24"/>
        </w:rPr>
        <w:t xml:space="preserve">Zakres </w:t>
      </w:r>
      <w:r w:rsidR="00E0500E" w:rsidRPr="00092DA2">
        <w:rPr>
          <w:rFonts w:ascii="Times New Roman" w:hAnsi="Times New Roman" w:cs="Times New Roman"/>
          <w:sz w:val="24"/>
          <w:szCs w:val="24"/>
        </w:rPr>
        <w:t>realizacji.</w:t>
      </w:r>
    </w:p>
    <w:p w:rsidR="004E74F6" w:rsidRPr="00092DA2" w:rsidRDefault="0064722A" w:rsidP="00481F7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Rodzaje nawierzchni drogowych na poszczególnych odcinkach podano w cześci rysunkowej na profilach podłużnych projektów wykonawczych. </w:t>
      </w:r>
    </w:p>
    <w:p w:rsidR="0064722A" w:rsidRPr="00092DA2" w:rsidRDefault="0064722A" w:rsidP="00481F7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Zakres opracowania podany </w:t>
      </w:r>
      <w:r w:rsidR="000B538D" w:rsidRPr="00092DA2">
        <w:rPr>
          <w:rFonts w:ascii="Times New Roman" w:hAnsi="Times New Roman" w:cs="Times New Roman"/>
          <w:sz w:val="24"/>
          <w:szCs w:val="24"/>
        </w:rPr>
        <w:t>w dokumentacji technicznej</w:t>
      </w:r>
      <w:r w:rsidR="00BB037B" w:rsidRPr="00092DA2">
        <w:rPr>
          <w:rFonts w:ascii="Times New Roman" w:hAnsi="Times New Roman" w:cs="Times New Roman"/>
          <w:sz w:val="24"/>
          <w:szCs w:val="24"/>
        </w:rPr>
        <w:t xml:space="preserve"> oraz </w:t>
      </w:r>
      <w:r w:rsidR="00A20505" w:rsidRPr="00092DA2">
        <w:rPr>
          <w:rFonts w:ascii="Times New Roman" w:hAnsi="Times New Roman" w:cs="Times New Roman"/>
          <w:sz w:val="24"/>
          <w:szCs w:val="24"/>
        </w:rPr>
        <w:t>Zakresie</w:t>
      </w:r>
      <w:r w:rsidR="00BB037B" w:rsidRPr="00092DA2">
        <w:rPr>
          <w:rFonts w:ascii="Times New Roman" w:hAnsi="Times New Roman" w:cs="Times New Roman"/>
          <w:sz w:val="24"/>
          <w:szCs w:val="24"/>
        </w:rPr>
        <w:t xml:space="preserve"> realizacji – </w:t>
      </w:r>
      <w:r w:rsidR="00092DA2">
        <w:rPr>
          <w:rFonts w:ascii="Times New Roman" w:hAnsi="Times New Roman" w:cs="Times New Roman"/>
          <w:b/>
          <w:sz w:val="24"/>
          <w:szCs w:val="24"/>
        </w:rPr>
        <w:t>Załą</w:t>
      </w:r>
      <w:r w:rsidR="00BB037B" w:rsidRPr="00092DA2">
        <w:rPr>
          <w:rFonts w:ascii="Times New Roman" w:hAnsi="Times New Roman" w:cs="Times New Roman"/>
          <w:b/>
          <w:sz w:val="24"/>
          <w:szCs w:val="24"/>
        </w:rPr>
        <w:t xml:space="preserve">cznik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0</w:t>
      </w:r>
      <w:r w:rsidRPr="00092DA2">
        <w:rPr>
          <w:rFonts w:ascii="Times New Roman" w:hAnsi="Times New Roman" w:cs="Times New Roman"/>
          <w:sz w:val="24"/>
          <w:szCs w:val="24"/>
        </w:rPr>
        <w:t xml:space="preserve">. Roboty należy zrealizować na podstawie projektu budowlanego opracowanego przez </w:t>
      </w:r>
      <w:r w:rsidR="00092DA2">
        <w:rPr>
          <w:rFonts w:ascii="Times New Roman" w:hAnsi="Times New Roman" w:cs="Times New Roman"/>
          <w:sz w:val="24"/>
          <w:szCs w:val="24"/>
        </w:rPr>
        <w:t>Agencję T</w:t>
      </w:r>
      <w:r w:rsidR="00A20505" w:rsidRPr="00092DA2">
        <w:rPr>
          <w:rFonts w:ascii="Times New Roman" w:hAnsi="Times New Roman" w:cs="Times New Roman"/>
          <w:sz w:val="24"/>
          <w:szCs w:val="24"/>
        </w:rPr>
        <w:t>echnik Ekologicznych i Realizacji Inwestycji mkmPERFEKT Sp. z o.o.</w:t>
      </w:r>
      <w:r w:rsidRPr="00092DA2">
        <w:rPr>
          <w:rFonts w:ascii="Times New Roman" w:hAnsi="Times New Roman" w:cs="Times New Roman"/>
          <w:sz w:val="24"/>
          <w:szCs w:val="24"/>
        </w:rPr>
        <w:t>– „</w:t>
      </w:r>
      <w:r w:rsidR="00481F73" w:rsidRPr="00092DA2">
        <w:rPr>
          <w:rFonts w:ascii="Times New Roman" w:hAnsi="Times New Roman" w:cs="Times New Roman"/>
          <w:sz w:val="24"/>
          <w:szCs w:val="24"/>
        </w:rPr>
        <w:t xml:space="preserve">Budowa sieci </w:t>
      </w:r>
      <w:r w:rsidR="00BB037B" w:rsidRPr="00092DA2">
        <w:rPr>
          <w:rFonts w:ascii="Times New Roman" w:hAnsi="Times New Roman" w:cs="Times New Roman"/>
          <w:sz w:val="24"/>
          <w:szCs w:val="24"/>
        </w:rPr>
        <w:t xml:space="preserve">kanalizacji sanitarnej i sieci wodociągowej </w:t>
      </w:r>
      <w:r w:rsidR="00092DA2">
        <w:rPr>
          <w:rFonts w:ascii="Times New Roman" w:hAnsi="Times New Roman" w:cs="Times New Roman"/>
          <w:sz w:val="24"/>
          <w:szCs w:val="24"/>
        </w:rPr>
        <w:t>w Pi</w:t>
      </w:r>
      <w:r w:rsidR="00A20505" w:rsidRPr="00092DA2">
        <w:rPr>
          <w:rFonts w:ascii="Times New Roman" w:hAnsi="Times New Roman" w:cs="Times New Roman"/>
          <w:sz w:val="24"/>
          <w:szCs w:val="24"/>
        </w:rPr>
        <w:t>lawie, Ch</w:t>
      </w:r>
      <w:r w:rsidR="00092DA2">
        <w:rPr>
          <w:rFonts w:ascii="Times New Roman" w:hAnsi="Times New Roman" w:cs="Times New Roman"/>
          <w:sz w:val="24"/>
          <w:szCs w:val="24"/>
        </w:rPr>
        <w:t xml:space="preserve">ojnowie, Orzeszynie” – etap I, </w:t>
      </w:r>
      <w:r w:rsidR="00A20505" w:rsidRPr="00092DA2">
        <w:rPr>
          <w:rFonts w:ascii="Times New Roman" w:hAnsi="Times New Roman" w:cs="Times New Roman"/>
          <w:sz w:val="24"/>
          <w:szCs w:val="24"/>
        </w:rPr>
        <w:t>Pilawa</w:t>
      </w:r>
      <w:r w:rsidRPr="00092DA2">
        <w:rPr>
          <w:rFonts w:ascii="Times New Roman" w:hAnsi="Times New Roman" w:cs="Times New Roman"/>
          <w:sz w:val="24"/>
          <w:szCs w:val="24"/>
        </w:rPr>
        <w:t xml:space="preserve"> - </w:t>
      </w:r>
      <w:r w:rsidRPr="00092DA2">
        <w:rPr>
          <w:rFonts w:ascii="Times New Roman" w:hAnsi="Times New Roman" w:cs="Times New Roman"/>
          <w:b/>
          <w:sz w:val="24"/>
          <w:szCs w:val="24"/>
        </w:rPr>
        <w:t>załącznik</w:t>
      </w:r>
      <w:r w:rsidR="00092DA2">
        <w:rPr>
          <w:rFonts w:ascii="Times New Roman" w:hAnsi="Times New Roman" w:cs="Times New Roman"/>
          <w:b/>
          <w:sz w:val="24"/>
          <w:szCs w:val="24"/>
        </w:rPr>
        <w:t>i</w:t>
      </w:r>
      <w:r w:rsidRPr="00092DA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3, 4</w:t>
      </w:r>
      <w:r w:rsidR="000B538D" w:rsidRPr="00092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38D" w:rsidRPr="00092DA2">
        <w:rPr>
          <w:rFonts w:ascii="Times New Roman" w:hAnsi="Times New Roman" w:cs="Times New Roman"/>
          <w:sz w:val="24"/>
          <w:szCs w:val="24"/>
        </w:rPr>
        <w:t>oraz projekt</w:t>
      </w:r>
      <w:r w:rsidR="00BB037B" w:rsidRPr="00092DA2">
        <w:rPr>
          <w:rFonts w:ascii="Times New Roman" w:hAnsi="Times New Roman" w:cs="Times New Roman"/>
          <w:sz w:val="24"/>
          <w:szCs w:val="24"/>
        </w:rPr>
        <w:t>ów</w:t>
      </w:r>
      <w:r w:rsidR="000B538D" w:rsidRPr="00092DA2">
        <w:rPr>
          <w:rFonts w:ascii="Times New Roman" w:hAnsi="Times New Roman" w:cs="Times New Roman"/>
          <w:sz w:val="24"/>
          <w:szCs w:val="24"/>
        </w:rPr>
        <w:t xml:space="preserve"> wykonawcz</w:t>
      </w:r>
      <w:r w:rsidR="00BB037B" w:rsidRPr="00092DA2">
        <w:rPr>
          <w:rFonts w:ascii="Times New Roman" w:hAnsi="Times New Roman" w:cs="Times New Roman"/>
          <w:sz w:val="24"/>
          <w:szCs w:val="24"/>
        </w:rPr>
        <w:t>ych</w:t>
      </w:r>
      <w:r w:rsidR="000B538D" w:rsidRPr="00092DA2">
        <w:rPr>
          <w:rFonts w:ascii="Times New Roman" w:hAnsi="Times New Roman" w:cs="Times New Roman"/>
          <w:sz w:val="24"/>
          <w:szCs w:val="24"/>
        </w:rPr>
        <w:t xml:space="preserve"> 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 xml:space="preserve">– załącznik </w:t>
      </w:r>
      <w:r w:rsidR="00092DA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6</w:t>
      </w:r>
      <w:r w:rsidR="00BB037B" w:rsidRPr="00092DA2">
        <w:rPr>
          <w:rFonts w:ascii="Times New Roman" w:hAnsi="Times New Roman" w:cs="Times New Roman"/>
          <w:b/>
          <w:sz w:val="24"/>
          <w:szCs w:val="24"/>
        </w:rPr>
        <w:t xml:space="preserve"> w zakresie wynikającym z załącznika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0</w:t>
      </w:r>
      <w:r w:rsidR="00BB037B" w:rsidRPr="00092DA2">
        <w:rPr>
          <w:rFonts w:ascii="Times New Roman" w:hAnsi="Times New Roman" w:cs="Times New Roman"/>
          <w:b/>
          <w:sz w:val="24"/>
          <w:szCs w:val="24"/>
        </w:rPr>
        <w:t>.</w:t>
      </w:r>
    </w:p>
    <w:p w:rsidR="0085195C" w:rsidRPr="00092DA2" w:rsidRDefault="0085195C" w:rsidP="0085195C">
      <w:pPr>
        <w:spacing w:line="240" w:lineRule="auto"/>
        <w:ind w:left="426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4722A" w:rsidRPr="00092DA2" w:rsidRDefault="0064722A" w:rsidP="00270D75">
      <w:pPr>
        <w:pStyle w:val="Akapitzlist"/>
        <w:numPr>
          <w:ilvl w:val="0"/>
          <w:numId w:val="50"/>
        </w:numPr>
        <w:tabs>
          <w:tab w:val="left" w:pos="1418"/>
        </w:tabs>
        <w:spacing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DA2">
        <w:rPr>
          <w:rFonts w:ascii="Times New Roman" w:hAnsi="Times New Roman" w:cs="Times New Roman"/>
          <w:b/>
          <w:sz w:val="24"/>
          <w:szCs w:val="24"/>
          <w:u w:val="single"/>
        </w:rPr>
        <w:t>Kanalizacja Sanitarna</w:t>
      </w:r>
    </w:p>
    <w:p w:rsidR="00BB037B" w:rsidRPr="00092DA2" w:rsidRDefault="00BB037B" w:rsidP="00BB037B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Przedmiotem zadania jest budowa sieci kanalizacji sanitarnej wraz </w:t>
      </w:r>
      <w:r w:rsidR="00092DA2">
        <w:rPr>
          <w:rFonts w:ascii="Times New Roman" w:hAnsi="Times New Roman" w:cs="Times New Roman"/>
          <w:sz w:val="24"/>
          <w:szCs w:val="24"/>
        </w:rPr>
        <w:br/>
      </w:r>
      <w:r w:rsidRPr="00092DA2">
        <w:rPr>
          <w:rFonts w:ascii="Times New Roman" w:hAnsi="Times New Roman" w:cs="Times New Roman"/>
          <w:sz w:val="24"/>
          <w:szCs w:val="24"/>
        </w:rPr>
        <w:t xml:space="preserve">z odgałęzieniami do działek w granicach pasa drogowego w </w:t>
      </w:r>
      <w:r w:rsidR="00A20505" w:rsidRPr="00092DA2">
        <w:rPr>
          <w:rFonts w:ascii="Times New Roman" w:hAnsi="Times New Roman" w:cs="Times New Roman"/>
          <w:sz w:val="24"/>
          <w:szCs w:val="24"/>
        </w:rPr>
        <w:t>Pilawie</w:t>
      </w:r>
      <w:r w:rsidRPr="00092DA2">
        <w:rPr>
          <w:rFonts w:ascii="Times New Roman" w:hAnsi="Times New Roman" w:cs="Times New Roman"/>
          <w:sz w:val="24"/>
          <w:szCs w:val="24"/>
        </w:rPr>
        <w:t xml:space="preserve"> – etap I – wg </w:t>
      </w:r>
      <w:r w:rsidRPr="00092DA2">
        <w:rPr>
          <w:rFonts w:ascii="Times New Roman" w:hAnsi="Times New Roman" w:cs="Times New Roman"/>
          <w:b/>
          <w:sz w:val="24"/>
          <w:szCs w:val="24"/>
        </w:rPr>
        <w:t xml:space="preserve">Załącznika </w:t>
      </w:r>
      <w:r w:rsidR="00092DA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0</w:t>
      </w:r>
      <w:r w:rsidRPr="00092DA2">
        <w:rPr>
          <w:rFonts w:ascii="Times New Roman" w:hAnsi="Times New Roman" w:cs="Times New Roman"/>
          <w:sz w:val="24"/>
          <w:szCs w:val="24"/>
        </w:rPr>
        <w:t xml:space="preserve"> – </w:t>
      </w:r>
      <w:r w:rsidR="00A20505" w:rsidRPr="00092DA2">
        <w:rPr>
          <w:rFonts w:ascii="Times New Roman" w:hAnsi="Times New Roman" w:cs="Times New Roman"/>
          <w:sz w:val="24"/>
          <w:szCs w:val="24"/>
        </w:rPr>
        <w:t>Zakres</w:t>
      </w:r>
      <w:r w:rsidRPr="00092DA2">
        <w:rPr>
          <w:rFonts w:ascii="Times New Roman" w:hAnsi="Times New Roman" w:cs="Times New Roman"/>
          <w:sz w:val="24"/>
          <w:szCs w:val="24"/>
        </w:rPr>
        <w:t xml:space="preserve"> realizacji.</w:t>
      </w:r>
      <w:r w:rsidR="00B42CE2" w:rsidRPr="00092DA2">
        <w:rPr>
          <w:rFonts w:ascii="Times New Roman" w:hAnsi="Times New Roman" w:cs="Times New Roman"/>
          <w:sz w:val="24"/>
          <w:szCs w:val="24"/>
        </w:rPr>
        <w:t xml:space="preserve"> Ostatnia studnia na kanale w miejscowości Pilawa – studnia C13 wraz z odgałęzieniem do posesji.</w:t>
      </w:r>
    </w:p>
    <w:p w:rsidR="00A20505" w:rsidRPr="00092DA2" w:rsidRDefault="00A20505" w:rsidP="00B42CE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lastRenderedPageBreak/>
        <w:t>Rodzaje nawierzchni drogowych na poszczegól</w:t>
      </w:r>
      <w:r w:rsidR="00092DA2">
        <w:rPr>
          <w:rFonts w:ascii="Times New Roman" w:hAnsi="Times New Roman" w:cs="Times New Roman"/>
          <w:sz w:val="24"/>
          <w:szCs w:val="24"/>
        </w:rPr>
        <w:t>nych odcinkach podano w cześci graficznej</w:t>
      </w:r>
      <w:r w:rsidRPr="00092DA2">
        <w:rPr>
          <w:rFonts w:ascii="Times New Roman" w:hAnsi="Times New Roman" w:cs="Times New Roman"/>
          <w:sz w:val="24"/>
          <w:szCs w:val="24"/>
        </w:rPr>
        <w:t xml:space="preserve"> na profilach podłużnych projektów wykonawczych. </w:t>
      </w:r>
    </w:p>
    <w:p w:rsidR="00A20505" w:rsidRPr="00092DA2" w:rsidRDefault="00A20505" w:rsidP="00B42CE2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Zakres opracowania podany w dokumentacji technicznej oraz Zakresie realizacji – </w:t>
      </w:r>
      <w:r w:rsidRPr="00092DA2">
        <w:rPr>
          <w:rFonts w:ascii="Times New Roman" w:hAnsi="Times New Roman" w:cs="Times New Roman"/>
          <w:b/>
          <w:sz w:val="24"/>
          <w:szCs w:val="24"/>
        </w:rPr>
        <w:t>Załacznik 0</w:t>
      </w:r>
      <w:r w:rsidRPr="00092DA2">
        <w:rPr>
          <w:rFonts w:ascii="Times New Roman" w:hAnsi="Times New Roman" w:cs="Times New Roman"/>
          <w:sz w:val="24"/>
          <w:szCs w:val="24"/>
        </w:rPr>
        <w:t>. Roboty należy zrealizować na podstawie projektu budowlan</w:t>
      </w:r>
      <w:r w:rsidR="00092DA2">
        <w:rPr>
          <w:rFonts w:ascii="Times New Roman" w:hAnsi="Times New Roman" w:cs="Times New Roman"/>
          <w:sz w:val="24"/>
          <w:szCs w:val="24"/>
        </w:rPr>
        <w:t>ego opracowanego przez Agencję T</w:t>
      </w:r>
      <w:r w:rsidRPr="00092DA2">
        <w:rPr>
          <w:rFonts w:ascii="Times New Roman" w:hAnsi="Times New Roman" w:cs="Times New Roman"/>
          <w:sz w:val="24"/>
          <w:szCs w:val="24"/>
        </w:rPr>
        <w:t>echnik Ekologicznych i Realizacji Inwestycji mkmPERFEKT Sp. z o.o.– „Budowa sieci kanalizacji sanit</w:t>
      </w:r>
      <w:r w:rsidR="00092DA2">
        <w:rPr>
          <w:rFonts w:ascii="Times New Roman" w:hAnsi="Times New Roman" w:cs="Times New Roman"/>
          <w:sz w:val="24"/>
          <w:szCs w:val="24"/>
        </w:rPr>
        <w:t>arnej i sieci wodociągowej w Pi</w:t>
      </w:r>
      <w:r w:rsidRPr="00092DA2">
        <w:rPr>
          <w:rFonts w:ascii="Times New Roman" w:hAnsi="Times New Roman" w:cs="Times New Roman"/>
          <w:sz w:val="24"/>
          <w:szCs w:val="24"/>
        </w:rPr>
        <w:t>lawie, Chojnowie, Orzeszynie” – etap I</w:t>
      </w:r>
      <w:r w:rsidR="00092DA2">
        <w:rPr>
          <w:rFonts w:ascii="Times New Roman" w:hAnsi="Times New Roman" w:cs="Times New Roman"/>
          <w:sz w:val="24"/>
          <w:szCs w:val="24"/>
        </w:rPr>
        <w:t xml:space="preserve">, </w:t>
      </w:r>
      <w:r w:rsidRPr="00092DA2">
        <w:rPr>
          <w:rFonts w:ascii="Times New Roman" w:hAnsi="Times New Roman" w:cs="Times New Roman"/>
          <w:sz w:val="24"/>
          <w:szCs w:val="24"/>
        </w:rPr>
        <w:t>Pilawa</w:t>
      </w:r>
      <w:r w:rsidR="00092DA2">
        <w:rPr>
          <w:rFonts w:ascii="Times New Roman" w:hAnsi="Times New Roman" w:cs="Times New Roman"/>
          <w:sz w:val="24"/>
          <w:szCs w:val="24"/>
        </w:rPr>
        <w:t>”</w:t>
      </w:r>
      <w:r w:rsidRPr="00092DA2">
        <w:rPr>
          <w:rFonts w:ascii="Times New Roman" w:hAnsi="Times New Roman" w:cs="Times New Roman"/>
          <w:sz w:val="24"/>
          <w:szCs w:val="24"/>
        </w:rPr>
        <w:t xml:space="preserve"> - </w:t>
      </w:r>
      <w:r w:rsidRPr="00092DA2">
        <w:rPr>
          <w:rFonts w:ascii="Times New Roman" w:hAnsi="Times New Roman" w:cs="Times New Roman"/>
          <w:b/>
          <w:sz w:val="24"/>
          <w:szCs w:val="24"/>
        </w:rPr>
        <w:t xml:space="preserve">załącznik nr 3, 4 </w:t>
      </w:r>
      <w:r w:rsidR="00092DA2">
        <w:rPr>
          <w:rFonts w:ascii="Times New Roman" w:hAnsi="Times New Roman" w:cs="Times New Roman"/>
          <w:sz w:val="24"/>
          <w:szCs w:val="24"/>
        </w:rPr>
        <w:t xml:space="preserve">oraz projektów wykonawczych </w:t>
      </w:r>
      <w:r w:rsidRPr="00092DA2">
        <w:rPr>
          <w:rFonts w:ascii="Times New Roman" w:hAnsi="Times New Roman" w:cs="Times New Roman"/>
          <w:b/>
          <w:sz w:val="24"/>
          <w:szCs w:val="24"/>
        </w:rPr>
        <w:t>–</w:t>
      </w:r>
      <w:r w:rsidRPr="00092DA2">
        <w:rPr>
          <w:rFonts w:ascii="Times New Roman" w:hAnsi="Times New Roman" w:cs="Times New Roman"/>
          <w:sz w:val="24"/>
          <w:szCs w:val="24"/>
        </w:rPr>
        <w:t xml:space="preserve"> </w:t>
      </w:r>
      <w:r w:rsidRPr="00092DA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92DA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092DA2">
        <w:rPr>
          <w:rFonts w:ascii="Times New Roman" w:hAnsi="Times New Roman" w:cs="Times New Roman"/>
          <w:b/>
          <w:sz w:val="24"/>
          <w:szCs w:val="24"/>
        </w:rPr>
        <w:t xml:space="preserve">6 w zakresie wynikającym </w:t>
      </w:r>
      <w:r w:rsidR="00092DA2">
        <w:rPr>
          <w:rFonts w:ascii="Times New Roman" w:hAnsi="Times New Roman" w:cs="Times New Roman"/>
          <w:b/>
          <w:sz w:val="24"/>
          <w:szCs w:val="24"/>
        </w:rPr>
        <w:br/>
      </w:r>
      <w:r w:rsidRPr="00092DA2">
        <w:rPr>
          <w:rFonts w:ascii="Times New Roman" w:hAnsi="Times New Roman" w:cs="Times New Roman"/>
          <w:b/>
          <w:sz w:val="24"/>
          <w:szCs w:val="24"/>
        </w:rPr>
        <w:t>z załącznika 0.</w:t>
      </w:r>
    </w:p>
    <w:p w:rsidR="00BB037B" w:rsidRPr="00092DA2" w:rsidRDefault="00BB037B" w:rsidP="00BB037B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E5B" w:rsidRPr="00092DA2" w:rsidRDefault="00837C00" w:rsidP="00AD2E5B">
      <w:pPr>
        <w:spacing w:line="240" w:lineRule="auto"/>
        <w:ind w:left="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A2">
        <w:rPr>
          <w:rFonts w:ascii="Times New Roman" w:hAnsi="Times New Roman" w:cs="Times New Roman"/>
          <w:b/>
          <w:sz w:val="24"/>
          <w:szCs w:val="24"/>
        </w:rPr>
        <w:t>3</w:t>
      </w:r>
      <w:r w:rsidR="00092DA2">
        <w:rPr>
          <w:rFonts w:ascii="Times New Roman" w:hAnsi="Times New Roman" w:cs="Times New Roman"/>
          <w:b/>
          <w:sz w:val="24"/>
          <w:szCs w:val="24"/>
        </w:rPr>
        <w:t>.</w:t>
      </w:r>
      <w:r w:rsidR="00092DA2">
        <w:rPr>
          <w:rFonts w:ascii="Times New Roman" w:hAnsi="Times New Roman" w:cs="Times New Roman"/>
          <w:b/>
          <w:sz w:val="24"/>
          <w:szCs w:val="24"/>
        </w:rPr>
        <w:tab/>
      </w:r>
      <w:r w:rsidR="00E161F5" w:rsidRPr="00092DA2">
        <w:rPr>
          <w:rFonts w:ascii="Times New Roman" w:hAnsi="Times New Roman" w:cs="Times New Roman"/>
          <w:b/>
          <w:sz w:val="24"/>
          <w:szCs w:val="24"/>
        </w:rPr>
        <w:t>Specyfikacje tech</w:t>
      </w:r>
      <w:r w:rsidR="00AD2E5B" w:rsidRPr="00092DA2">
        <w:rPr>
          <w:rFonts w:ascii="Times New Roman" w:hAnsi="Times New Roman" w:cs="Times New Roman"/>
          <w:b/>
          <w:sz w:val="24"/>
          <w:szCs w:val="24"/>
        </w:rPr>
        <w:t xml:space="preserve">niczne – </w:t>
      </w:r>
      <w:r w:rsidR="00BB037B" w:rsidRPr="00092DA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92DA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BB037B" w:rsidRPr="00092DA2">
        <w:rPr>
          <w:rFonts w:ascii="Times New Roman" w:hAnsi="Times New Roman" w:cs="Times New Roman"/>
          <w:b/>
          <w:sz w:val="24"/>
          <w:szCs w:val="24"/>
        </w:rPr>
        <w:t>9</w:t>
      </w:r>
      <w:r w:rsidR="00092DA2">
        <w:rPr>
          <w:rFonts w:ascii="Times New Roman" w:hAnsi="Times New Roman" w:cs="Times New Roman"/>
          <w:b/>
          <w:sz w:val="24"/>
          <w:szCs w:val="24"/>
        </w:rPr>
        <w:t>.</w:t>
      </w:r>
    </w:p>
    <w:p w:rsidR="00AD2E5B" w:rsidRPr="00092DA2" w:rsidRDefault="00BB037B" w:rsidP="00AD2E5B">
      <w:pPr>
        <w:spacing w:line="240" w:lineRule="auto"/>
        <w:ind w:left="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A2">
        <w:rPr>
          <w:rFonts w:ascii="Times New Roman" w:hAnsi="Times New Roman" w:cs="Times New Roman"/>
          <w:b/>
          <w:sz w:val="24"/>
          <w:szCs w:val="24"/>
        </w:rPr>
        <w:t>4</w:t>
      </w:r>
      <w:r w:rsidR="00092DA2">
        <w:rPr>
          <w:rFonts w:ascii="Times New Roman" w:hAnsi="Times New Roman" w:cs="Times New Roman"/>
          <w:b/>
          <w:sz w:val="24"/>
          <w:szCs w:val="24"/>
        </w:rPr>
        <w:t>.</w:t>
      </w:r>
      <w:r w:rsidR="00092DA2">
        <w:rPr>
          <w:rFonts w:ascii="Times New Roman" w:hAnsi="Times New Roman" w:cs="Times New Roman"/>
          <w:b/>
          <w:sz w:val="24"/>
          <w:szCs w:val="24"/>
        </w:rPr>
        <w:tab/>
      </w:r>
      <w:r w:rsidR="00AD2E5B" w:rsidRPr="00092DA2">
        <w:rPr>
          <w:rFonts w:ascii="Times New Roman" w:hAnsi="Times New Roman" w:cs="Times New Roman"/>
          <w:b/>
          <w:sz w:val="24"/>
          <w:szCs w:val="24"/>
        </w:rPr>
        <w:t>Decyzj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e</w:t>
      </w:r>
      <w:r w:rsidR="00AD2E5B" w:rsidRPr="00092DA2">
        <w:rPr>
          <w:rFonts w:ascii="Times New Roman" w:hAnsi="Times New Roman" w:cs="Times New Roman"/>
          <w:b/>
          <w:sz w:val="24"/>
          <w:szCs w:val="24"/>
        </w:rPr>
        <w:t xml:space="preserve"> pozwolenia na budowę – załącznik </w:t>
      </w:r>
      <w:r w:rsidR="00092DA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5</w:t>
      </w:r>
      <w:r w:rsidR="00092DA2">
        <w:rPr>
          <w:rFonts w:ascii="Times New Roman" w:hAnsi="Times New Roman" w:cs="Times New Roman"/>
          <w:b/>
          <w:sz w:val="24"/>
          <w:szCs w:val="24"/>
        </w:rPr>
        <w:t>.</w:t>
      </w:r>
    </w:p>
    <w:p w:rsidR="00BB037B" w:rsidRPr="00092DA2" w:rsidRDefault="00092DA2" w:rsidP="00092DA2">
      <w:pPr>
        <w:spacing w:line="240" w:lineRule="auto"/>
        <w:ind w:left="141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037B" w:rsidRPr="00092DA2">
        <w:rPr>
          <w:rFonts w:ascii="Times New Roman" w:hAnsi="Times New Roman" w:cs="Times New Roman"/>
          <w:b/>
          <w:sz w:val="24"/>
          <w:szCs w:val="24"/>
        </w:rPr>
        <w:t xml:space="preserve">Przedmiary robót – załącznik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8</w:t>
      </w:r>
      <w:r w:rsidR="00BB037B" w:rsidRPr="00092DA2">
        <w:rPr>
          <w:rFonts w:ascii="Times New Roman" w:hAnsi="Times New Roman" w:cs="Times New Roman"/>
          <w:b/>
          <w:sz w:val="24"/>
          <w:szCs w:val="24"/>
        </w:rPr>
        <w:t xml:space="preserve"> – materiał pomocniczy,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B037B" w:rsidRPr="00092DA2">
        <w:rPr>
          <w:rFonts w:ascii="Times New Roman" w:hAnsi="Times New Roman" w:cs="Times New Roman"/>
          <w:b/>
          <w:sz w:val="24"/>
          <w:szCs w:val="24"/>
        </w:rPr>
        <w:t xml:space="preserve">nie uwzględniający załącznika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037B" w:rsidRPr="00092DA2" w:rsidRDefault="00092DA2" w:rsidP="00BB037B">
      <w:pPr>
        <w:spacing w:line="240" w:lineRule="auto"/>
        <w:ind w:left="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037B" w:rsidRPr="00092DA2">
        <w:rPr>
          <w:rFonts w:ascii="Times New Roman" w:hAnsi="Times New Roman" w:cs="Times New Roman"/>
          <w:b/>
          <w:sz w:val="24"/>
          <w:szCs w:val="24"/>
        </w:rPr>
        <w:t xml:space="preserve">Dokumentacja geotechniczna – załącznik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0505" w:rsidRPr="00092DA2" w:rsidRDefault="00092DA2" w:rsidP="00BB037B">
      <w:pPr>
        <w:spacing w:line="240" w:lineRule="auto"/>
        <w:ind w:left="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 xml:space="preserve">Inwentaryzacja drzew i krzewów – załącznik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20505" w:rsidRPr="00092DA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D609F" w:rsidRPr="00092DA2" w:rsidRDefault="00A20505" w:rsidP="00092DA2">
      <w:pPr>
        <w:spacing w:line="240" w:lineRule="auto"/>
        <w:ind w:left="141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A2">
        <w:rPr>
          <w:rFonts w:ascii="Times New Roman" w:hAnsi="Times New Roman" w:cs="Times New Roman"/>
          <w:b/>
          <w:sz w:val="24"/>
          <w:szCs w:val="24"/>
        </w:rPr>
        <w:t>8</w:t>
      </w:r>
      <w:r w:rsidR="00092DA2">
        <w:rPr>
          <w:rFonts w:ascii="Times New Roman" w:hAnsi="Times New Roman" w:cs="Times New Roman"/>
          <w:b/>
          <w:sz w:val="24"/>
          <w:szCs w:val="24"/>
        </w:rPr>
        <w:t>.</w:t>
      </w:r>
      <w:r w:rsidR="00092DA2">
        <w:rPr>
          <w:rFonts w:ascii="Times New Roman" w:hAnsi="Times New Roman" w:cs="Times New Roman"/>
          <w:b/>
          <w:sz w:val="24"/>
          <w:szCs w:val="24"/>
        </w:rPr>
        <w:tab/>
      </w:r>
      <w:r w:rsidR="001D609F" w:rsidRPr="00092DA2">
        <w:rPr>
          <w:rFonts w:ascii="Times New Roman" w:hAnsi="Times New Roman" w:cs="Times New Roman"/>
          <w:b/>
          <w:sz w:val="24"/>
          <w:szCs w:val="24"/>
        </w:rPr>
        <w:t>Wzór harmonogramu rzeczowo finansowego do wypełnienia przez</w:t>
      </w:r>
      <w:r w:rsidR="00837C00" w:rsidRPr="00092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C00" w:rsidRPr="00092DA2">
        <w:rPr>
          <w:rFonts w:ascii="Times New Roman" w:hAnsi="Times New Roman" w:cs="Times New Roman"/>
          <w:b/>
          <w:sz w:val="24"/>
          <w:szCs w:val="24"/>
        </w:rPr>
        <w:t xml:space="preserve">Wykonawcę – załącznik </w:t>
      </w:r>
      <w:r w:rsidR="00092DA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092DA2">
        <w:rPr>
          <w:rFonts w:ascii="Times New Roman" w:hAnsi="Times New Roman" w:cs="Times New Roman"/>
          <w:b/>
          <w:sz w:val="24"/>
          <w:szCs w:val="24"/>
        </w:rPr>
        <w:t>10</w:t>
      </w:r>
    </w:p>
    <w:p w:rsidR="00CF5858" w:rsidRPr="00092DA2" w:rsidRDefault="00CF5858" w:rsidP="00D31DFC">
      <w:pPr>
        <w:spacing w:line="240" w:lineRule="auto"/>
        <w:ind w:left="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A2">
        <w:rPr>
          <w:rFonts w:ascii="Times New Roman" w:hAnsi="Times New Roman" w:cs="Times New Roman"/>
          <w:b/>
          <w:sz w:val="24"/>
          <w:szCs w:val="24"/>
        </w:rPr>
        <w:t>Należy prze</w:t>
      </w:r>
      <w:r w:rsidR="00025499">
        <w:rPr>
          <w:rFonts w:ascii="Times New Roman" w:hAnsi="Times New Roman" w:cs="Times New Roman"/>
          <w:b/>
          <w:sz w:val="24"/>
          <w:szCs w:val="24"/>
        </w:rPr>
        <w:t>widzieć odtworzenie nawierzchni:</w:t>
      </w:r>
    </w:p>
    <w:p w:rsidR="00A20505" w:rsidRPr="00270D75" w:rsidRDefault="00CF5858" w:rsidP="00270D75">
      <w:pPr>
        <w:pStyle w:val="Akapitzlist"/>
        <w:numPr>
          <w:ilvl w:val="1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D75">
        <w:rPr>
          <w:rFonts w:ascii="Times New Roman" w:hAnsi="Times New Roman" w:cs="Times New Roman"/>
          <w:sz w:val="24"/>
          <w:szCs w:val="24"/>
        </w:rPr>
        <w:t xml:space="preserve">Drogi </w:t>
      </w:r>
      <w:r w:rsidR="00A20505" w:rsidRPr="00270D75">
        <w:rPr>
          <w:rFonts w:ascii="Times New Roman" w:hAnsi="Times New Roman" w:cs="Times New Roman"/>
          <w:sz w:val="24"/>
          <w:szCs w:val="24"/>
        </w:rPr>
        <w:t xml:space="preserve">gminne, </w:t>
      </w:r>
      <w:r w:rsidRPr="00270D75">
        <w:rPr>
          <w:rFonts w:ascii="Times New Roman" w:hAnsi="Times New Roman" w:cs="Times New Roman"/>
          <w:sz w:val="24"/>
          <w:szCs w:val="24"/>
        </w:rPr>
        <w:t>powiatowe</w:t>
      </w:r>
      <w:r w:rsidR="00A20505" w:rsidRPr="00270D75">
        <w:rPr>
          <w:rFonts w:ascii="Times New Roman" w:hAnsi="Times New Roman" w:cs="Times New Roman"/>
          <w:sz w:val="24"/>
          <w:szCs w:val="24"/>
        </w:rPr>
        <w:t>, wojewódzkie i krajowe</w:t>
      </w:r>
      <w:r w:rsidRPr="00270D75">
        <w:rPr>
          <w:rFonts w:ascii="Times New Roman" w:hAnsi="Times New Roman" w:cs="Times New Roman"/>
          <w:sz w:val="24"/>
          <w:szCs w:val="24"/>
        </w:rPr>
        <w:t xml:space="preserve"> – zgodnie z zapisami decyzji </w:t>
      </w:r>
      <w:r w:rsidR="00A20505" w:rsidRPr="00270D75">
        <w:rPr>
          <w:rFonts w:ascii="Times New Roman" w:hAnsi="Times New Roman" w:cs="Times New Roman"/>
          <w:sz w:val="24"/>
          <w:szCs w:val="24"/>
        </w:rPr>
        <w:t>zarządcy drogi</w:t>
      </w:r>
    </w:p>
    <w:p w:rsidR="00CF5858" w:rsidRPr="00092DA2" w:rsidRDefault="00CE7665" w:rsidP="00462542">
      <w:pPr>
        <w:pStyle w:val="Akapitzlist"/>
        <w:numPr>
          <w:ilvl w:val="1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D</w:t>
      </w:r>
      <w:r w:rsidR="00CF5858" w:rsidRPr="00092DA2">
        <w:rPr>
          <w:rFonts w:ascii="Times New Roman" w:hAnsi="Times New Roman" w:cs="Times New Roman"/>
          <w:sz w:val="24"/>
          <w:szCs w:val="24"/>
        </w:rPr>
        <w:t xml:space="preserve">rogi </w:t>
      </w:r>
      <w:r w:rsidRPr="00092DA2">
        <w:rPr>
          <w:rFonts w:ascii="Times New Roman" w:hAnsi="Times New Roman" w:cs="Times New Roman"/>
          <w:sz w:val="24"/>
          <w:szCs w:val="24"/>
        </w:rPr>
        <w:t>p</w:t>
      </w:r>
      <w:r w:rsidR="00CF5858" w:rsidRPr="00092DA2">
        <w:rPr>
          <w:rFonts w:ascii="Times New Roman" w:hAnsi="Times New Roman" w:cs="Times New Roman"/>
          <w:sz w:val="24"/>
          <w:szCs w:val="24"/>
        </w:rPr>
        <w:t xml:space="preserve">rywatne oraz teren przewidziany jako droga w miejscowym planie zagospodarowania przestrzennego na szerokości 4 m </w:t>
      </w:r>
      <w:r w:rsidR="00575071" w:rsidRPr="00092DA2">
        <w:rPr>
          <w:rFonts w:ascii="Times New Roman" w:hAnsi="Times New Roman" w:cs="Times New Roman"/>
          <w:sz w:val="24"/>
          <w:szCs w:val="24"/>
        </w:rPr>
        <w:t>z uwzględnieniem korytowania, w</w:t>
      </w:r>
      <w:r w:rsidR="00270D75">
        <w:rPr>
          <w:rFonts w:ascii="Times New Roman" w:hAnsi="Times New Roman" w:cs="Times New Roman"/>
          <w:sz w:val="24"/>
          <w:szCs w:val="24"/>
        </w:rPr>
        <w:t xml:space="preserve">arstwy odsączającej z pospółki </w:t>
      </w:r>
      <w:r w:rsidR="00575071" w:rsidRPr="00092DA2">
        <w:rPr>
          <w:rFonts w:ascii="Times New Roman" w:hAnsi="Times New Roman" w:cs="Times New Roman"/>
          <w:sz w:val="24"/>
          <w:szCs w:val="24"/>
        </w:rPr>
        <w:t>gr</w:t>
      </w:r>
      <w:r w:rsidR="00270D75">
        <w:rPr>
          <w:rFonts w:ascii="Times New Roman" w:hAnsi="Times New Roman" w:cs="Times New Roman"/>
          <w:sz w:val="24"/>
          <w:szCs w:val="24"/>
        </w:rPr>
        <w:t>ubości</w:t>
      </w:r>
      <w:r w:rsidR="00575071" w:rsidRPr="00092DA2">
        <w:rPr>
          <w:rFonts w:ascii="Times New Roman" w:hAnsi="Times New Roman" w:cs="Times New Roman"/>
          <w:sz w:val="24"/>
          <w:szCs w:val="24"/>
        </w:rPr>
        <w:t xml:space="preserve"> 10 cm, </w:t>
      </w:r>
      <w:r w:rsidR="00D920E4" w:rsidRPr="00092DA2">
        <w:rPr>
          <w:rFonts w:ascii="Times New Roman" w:hAnsi="Times New Roman" w:cs="Times New Roman"/>
          <w:sz w:val="24"/>
          <w:szCs w:val="24"/>
        </w:rPr>
        <w:t>jedn</w:t>
      </w:r>
      <w:r w:rsidR="00270D75">
        <w:rPr>
          <w:rFonts w:ascii="Times New Roman" w:hAnsi="Times New Roman" w:cs="Times New Roman"/>
          <w:sz w:val="24"/>
          <w:szCs w:val="24"/>
        </w:rPr>
        <w:t>ej</w:t>
      </w:r>
      <w:r w:rsidR="00575071" w:rsidRPr="00092DA2">
        <w:rPr>
          <w:rFonts w:ascii="Times New Roman" w:hAnsi="Times New Roman" w:cs="Times New Roman"/>
          <w:sz w:val="24"/>
          <w:szCs w:val="24"/>
        </w:rPr>
        <w:t xml:space="preserve"> warstwy </w:t>
      </w:r>
      <w:r w:rsidR="00D920E4" w:rsidRPr="00092DA2">
        <w:rPr>
          <w:rFonts w:ascii="Times New Roman" w:hAnsi="Times New Roman" w:cs="Times New Roman"/>
          <w:sz w:val="24"/>
          <w:szCs w:val="24"/>
        </w:rPr>
        <w:t>z tłucznia kamiennego</w:t>
      </w:r>
      <w:r w:rsidR="00703F23" w:rsidRPr="00703F23">
        <w:rPr>
          <w:rFonts w:ascii="Times New Roman" w:hAnsi="Times New Roman" w:cs="Times New Roman"/>
          <w:sz w:val="24"/>
          <w:szCs w:val="24"/>
        </w:rPr>
        <w:t xml:space="preserve"> </w:t>
      </w:r>
      <w:r w:rsidR="00703F23" w:rsidRPr="00092DA2">
        <w:rPr>
          <w:rFonts w:ascii="Times New Roman" w:hAnsi="Times New Roman" w:cs="Times New Roman"/>
          <w:sz w:val="24"/>
          <w:szCs w:val="24"/>
        </w:rPr>
        <w:t>grubości 20 cm</w:t>
      </w:r>
      <w:r w:rsidR="00575071" w:rsidRPr="00092DA2">
        <w:rPr>
          <w:rFonts w:ascii="Times New Roman" w:hAnsi="Times New Roman" w:cs="Times New Roman"/>
          <w:sz w:val="24"/>
          <w:szCs w:val="24"/>
        </w:rPr>
        <w:t xml:space="preserve">. </w:t>
      </w:r>
      <w:r w:rsidR="00D70D23" w:rsidRPr="00092DA2">
        <w:rPr>
          <w:rFonts w:ascii="Times New Roman" w:hAnsi="Times New Roman" w:cs="Times New Roman"/>
          <w:sz w:val="24"/>
          <w:szCs w:val="24"/>
        </w:rPr>
        <w:t xml:space="preserve">Dopuszcza się odstąpienie od odtwarzania nawierzchni w przypadku uzyskania </w:t>
      </w:r>
      <w:r w:rsidR="00703F23">
        <w:rPr>
          <w:rFonts w:ascii="Times New Roman" w:hAnsi="Times New Roman" w:cs="Times New Roman"/>
          <w:sz w:val="24"/>
          <w:szCs w:val="24"/>
        </w:rPr>
        <w:t xml:space="preserve">pisemnego </w:t>
      </w:r>
      <w:r w:rsidR="00D70D23" w:rsidRPr="00092DA2">
        <w:rPr>
          <w:rFonts w:ascii="Times New Roman" w:hAnsi="Times New Roman" w:cs="Times New Roman"/>
          <w:sz w:val="24"/>
          <w:szCs w:val="24"/>
        </w:rPr>
        <w:t>oświadczenia od właściciela terenu o braku zgody na odtworzenie.</w:t>
      </w:r>
    </w:p>
    <w:p w:rsidR="005A696A" w:rsidRPr="00092DA2" w:rsidRDefault="005A696A" w:rsidP="00CC0265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1F5" w:rsidRPr="00092DA2" w:rsidRDefault="005A696A" w:rsidP="0000415D">
      <w:pPr>
        <w:pStyle w:val="Akapitzlist"/>
        <w:spacing w:line="240" w:lineRule="auto"/>
        <w:ind w:left="732"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A2">
        <w:rPr>
          <w:rFonts w:ascii="Times New Roman" w:hAnsi="Times New Roman" w:cs="Times New Roman"/>
          <w:b/>
          <w:sz w:val="24"/>
          <w:szCs w:val="24"/>
        </w:rPr>
        <w:t>Realizacja robót.</w:t>
      </w:r>
    </w:p>
    <w:p w:rsidR="00B24027" w:rsidRPr="00092DA2" w:rsidRDefault="00B24027" w:rsidP="00B24027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6A" w:rsidRPr="00092DA2" w:rsidRDefault="005A696A" w:rsidP="00CC0265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Roboty należy wykonać zgodnie z opracowanymi projektami budowlanymi dla wszystkich branż wyszczególnionych w rozdziale II z uwzględnieniem </w:t>
      </w:r>
      <w:r w:rsidR="00FD32A7" w:rsidRPr="00092DA2">
        <w:rPr>
          <w:rFonts w:ascii="Times New Roman" w:hAnsi="Times New Roman" w:cs="Times New Roman"/>
          <w:sz w:val="24"/>
          <w:szCs w:val="24"/>
        </w:rPr>
        <w:t xml:space="preserve">decyzji, opinii i uzgodnień dotyczących projektów orazobowiązujących norm technicznych, aprobat i </w:t>
      </w:r>
      <w:r w:rsidRPr="00092DA2">
        <w:rPr>
          <w:rFonts w:ascii="Times New Roman" w:hAnsi="Times New Roman" w:cs="Times New Roman"/>
          <w:sz w:val="24"/>
          <w:szCs w:val="24"/>
        </w:rPr>
        <w:t>przepisów wynikających z Ustawy z dnia</w:t>
      </w:r>
      <w:r w:rsidR="00703F23">
        <w:rPr>
          <w:rFonts w:ascii="Times New Roman" w:hAnsi="Times New Roman" w:cs="Times New Roman"/>
          <w:sz w:val="24"/>
          <w:szCs w:val="24"/>
        </w:rPr>
        <w:t xml:space="preserve"> 07 lipca </w:t>
      </w:r>
      <w:r w:rsidR="00092DA2">
        <w:rPr>
          <w:rFonts w:ascii="Times New Roman" w:hAnsi="Times New Roman" w:cs="Times New Roman"/>
          <w:sz w:val="24"/>
          <w:szCs w:val="24"/>
        </w:rPr>
        <w:t>1994</w:t>
      </w:r>
      <w:r w:rsidR="00703F23">
        <w:rPr>
          <w:rFonts w:ascii="Times New Roman" w:hAnsi="Times New Roman" w:cs="Times New Roman"/>
          <w:sz w:val="24"/>
          <w:szCs w:val="24"/>
        </w:rPr>
        <w:t xml:space="preserve"> </w:t>
      </w:r>
      <w:r w:rsidR="00092DA2">
        <w:rPr>
          <w:rFonts w:ascii="Times New Roman" w:hAnsi="Times New Roman" w:cs="Times New Roman"/>
          <w:sz w:val="24"/>
          <w:szCs w:val="24"/>
        </w:rPr>
        <w:t>r. Prawo Budowlane (Dz.U.2016, poz.290 t. j.).</w:t>
      </w:r>
    </w:p>
    <w:p w:rsidR="005A696A" w:rsidRPr="00092DA2" w:rsidRDefault="005A696A" w:rsidP="00CC0265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W procesie wykonawczym, Wy</w:t>
      </w:r>
      <w:r w:rsidR="00703F23">
        <w:rPr>
          <w:rFonts w:ascii="Times New Roman" w:hAnsi="Times New Roman" w:cs="Times New Roman"/>
          <w:sz w:val="24"/>
          <w:szCs w:val="24"/>
        </w:rPr>
        <w:t xml:space="preserve">konawca odpowiada na budowie za </w:t>
      </w:r>
      <w:r w:rsidRPr="00092DA2">
        <w:rPr>
          <w:rFonts w:ascii="Times New Roman" w:hAnsi="Times New Roman" w:cs="Times New Roman"/>
          <w:sz w:val="24"/>
          <w:szCs w:val="24"/>
        </w:rPr>
        <w:t>przestrzeganie obowiązujących przepis</w:t>
      </w:r>
      <w:r w:rsidR="0000415D">
        <w:rPr>
          <w:rFonts w:ascii="Times New Roman" w:hAnsi="Times New Roman" w:cs="Times New Roman"/>
          <w:sz w:val="24"/>
          <w:szCs w:val="24"/>
        </w:rPr>
        <w:t>ów BHP dla całego zakresu robót.</w:t>
      </w:r>
    </w:p>
    <w:p w:rsidR="005A696A" w:rsidRPr="00092DA2" w:rsidRDefault="0000415D" w:rsidP="00CC0265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</w:t>
      </w:r>
      <w:r w:rsidR="005A696A" w:rsidRPr="00092DA2">
        <w:rPr>
          <w:rFonts w:ascii="Times New Roman" w:hAnsi="Times New Roman" w:cs="Times New Roman"/>
          <w:sz w:val="24"/>
          <w:szCs w:val="24"/>
        </w:rPr>
        <w:t xml:space="preserve">technologiczne określają Specyfikacje Techniczne wykonania </w:t>
      </w:r>
      <w:r w:rsidR="00092DA2">
        <w:rPr>
          <w:rFonts w:ascii="Times New Roman" w:hAnsi="Times New Roman" w:cs="Times New Roman"/>
          <w:sz w:val="24"/>
          <w:szCs w:val="24"/>
        </w:rPr>
        <w:br/>
      </w:r>
      <w:r w:rsidR="005A696A" w:rsidRPr="00092DA2">
        <w:rPr>
          <w:rFonts w:ascii="Times New Roman" w:hAnsi="Times New Roman" w:cs="Times New Roman"/>
          <w:sz w:val="24"/>
          <w:szCs w:val="24"/>
        </w:rPr>
        <w:t>i odbioru robót opracowane dla Etapu I, które należy przestrzegać w procesie realizacyjnym.</w:t>
      </w:r>
    </w:p>
    <w:p w:rsidR="005A696A" w:rsidRPr="00092DA2" w:rsidRDefault="005A696A" w:rsidP="00CC0265">
      <w:pPr>
        <w:spacing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Wykonawca zobowiązany jest do koordynowania wszystkich robót prowadzonych na terenie budowy. </w:t>
      </w:r>
    </w:p>
    <w:p w:rsidR="00376C2D" w:rsidRPr="00092DA2" w:rsidRDefault="00376C2D" w:rsidP="00CC0265">
      <w:pPr>
        <w:spacing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lastRenderedPageBreak/>
        <w:t xml:space="preserve">W uzasadnionych przypadkach w trakcie realizacji Inwestor zastrzega sobie prawo do wprowadzenia zmian ustalonego zakresu robót określonego </w:t>
      </w:r>
      <w:r w:rsidR="0000415D">
        <w:rPr>
          <w:rFonts w:ascii="Times New Roman" w:hAnsi="Times New Roman" w:cs="Times New Roman"/>
          <w:sz w:val="24"/>
          <w:szCs w:val="24"/>
        </w:rPr>
        <w:br/>
      </w:r>
      <w:r w:rsidRPr="00092DA2">
        <w:rPr>
          <w:rFonts w:ascii="Times New Roman" w:hAnsi="Times New Roman" w:cs="Times New Roman"/>
          <w:sz w:val="24"/>
          <w:szCs w:val="24"/>
        </w:rPr>
        <w:t>w rozdziale II.</w:t>
      </w:r>
    </w:p>
    <w:p w:rsidR="00376C2D" w:rsidRPr="00092DA2" w:rsidRDefault="00376C2D" w:rsidP="00CC0265">
      <w:pPr>
        <w:spacing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Od momentu wprowadzenia na budowę </w:t>
      </w:r>
      <w:r w:rsidR="009228CD" w:rsidRPr="00092DA2">
        <w:rPr>
          <w:rFonts w:ascii="Times New Roman" w:hAnsi="Times New Roman" w:cs="Times New Roman"/>
          <w:sz w:val="24"/>
          <w:szCs w:val="24"/>
        </w:rPr>
        <w:t xml:space="preserve">do odbioru końcowego </w:t>
      </w:r>
      <w:r w:rsidRPr="00092DA2">
        <w:rPr>
          <w:rFonts w:ascii="Times New Roman" w:hAnsi="Times New Roman" w:cs="Times New Roman"/>
          <w:sz w:val="24"/>
          <w:szCs w:val="24"/>
        </w:rPr>
        <w:t>Wykonawca odpowiada za stan techniczny pasa drogowego</w:t>
      </w:r>
      <w:r w:rsidR="007D14B9" w:rsidRPr="00092DA2">
        <w:rPr>
          <w:rFonts w:ascii="Times New Roman" w:hAnsi="Times New Roman" w:cs="Times New Roman"/>
          <w:sz w:val="24"/>
          <w:szCs w:val="24"/>
        </w:rPr>
        <w:t xml:space="preserve"> i jego oznakowanie oraz za stan uzbrojenia mediów w pasie robót i terenu budowy </w:t>
      </w:r>
      <w:r w:rsidRPr="00092DA2">
        <w:rPr>
          <w:rFonts w:ascii="Times New Roman" w:hAnsi="Times New Roman" w:cs="Times New Roman"/>
          <w:sz w:val="24"/>
          <w:szCs w:val="24"/>
        </w:rPr>
        <w:t>.</w:t>
      </w:r>
    </w:p>
    <w:p w:rsidR="008107D0" w:rsidRPr="00092DA2" w:rsidRDefault="00376C2D" w:rsidP="00BE4A7E">
      <w:pPr>
        <w:pStyle w:val="Akapitzlist"/>
        <w:spacing w:line="240" w:lineRule="auto"/>
        <w:ind w:left="732" w:firstLine="348"/>
        <w:rPr>
          <w:rFonts w:ascii="Times New Roman" w:hAnsi="Times New Roman" w:cs="Times New Roman"/>
          <w:b/>
          <w:sz w:val="24"/>
          <w:szCs w:val="24"/>
        </w:rPr>
      </w:pPr>
      <w:r w:rsidRPr="00092DA2">
        <w:rPr>
          <w:rFonts w:ascii="Times New Roman" w:hAnsi="Times New Roman" w:cs="Times New Roman"/>
          <w:b/>
          <w:sz w:val="24"/>
          <w:szCs w:val="24"/>
        </w:rPr>
        <w:t>Szczegółowe warunki realizacyjne</w:t>
      </w:r>
      <w:r w:rsidR="00B24027" w:rsidRPr="00092DA2">
        <w:rPr>
          <w:rFonts w:ascii="Times New Roman" w:hAnsi="Times New Roman" w:cs="Times New Roman"/>
          <w:b/>
          <w:sz w:val="24"/>
          <w:szCs w:val="24"/>
        </w:rPr>
        <w:t>.</w:t>
      </w:r>
    </w:p>
    <w:p w:rsidR="00B24027" w:rsidRPr="00092DA2" w:rsidRDefault="00B24027" w:rsidP="00670C80">
      <w:pPr>
        <w:pStyle w:val="Akapitzlist"/>
        <w:spacing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Wykonawca wykona plan BIOZ oraz PZJ dla całego zamówienia.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Wykonawca zapewni obsługę geodez</w:t>
      </w:r>
      <w:r w:rsidR="0000415D">
        <w:rPr>
          <w:rFonts w:ascii="Times New Roman" w:hAnsi="Times New Roman" w:cs="Times New Roman"/>
          <w:sz w:val="24"/>
          <w:szCs w:val="24"/>
        </w:rPr>
        <w:t>yjną w trakcie realizacji robót</w:t>
      </w:r>
      <w:r w:rsidRPr="00092DA2">
        <w:rPr>
          <w:rFonts w:ascii="Times New Roman" w:hAnsi="Times New Roman" w:cs="Times New Roman"/>
          <w:sz w:val="24"/>
          <w:szCs w:val="24"/>
        </w:rPr>
        <w:t xml:space="preserve">, wraz </w:t>
      </w:r>
      <w:r w:rsidR="0000415D">
        <w:rPr>
          <w:rFonts w:ascii="Times New Roman" w:hAnsi="Times New Roman" w:cs="Times New Roman"/>
          <w:sz w:val="24"/>
          <w:szCs w:val="24"/>
        </w:rPr>
        <w:br/>
      </w:r>
      <w:r w:rsidRPr="00092DA2">
        <w:rPr>
          <w:rFonts w:ascii="Times New Roman" w:hAnsi="Times New Roman" w:cs="Times New Roman"/>
          <w:sz w:val="24"/>
          <w:szCs w:val="24"/>
        </w:rPr>
        <w:t>z kolizjami z istniejącym uzbrojeniem podziemnym, oraz sporządzenie inwentaryzacji geodezyjnej powykonawczej przez uprawnionych geodetów na pełnych sekcjach map.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Wykonawca uzyska decyzję zajęcia pasa w trakcie wykonywania robót, oraz pokryje opłaty z tym związane.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Przed wykonywaniem robót Wykonawca powiadomi operatorów/gestorów istn. sieci i uzyska informacje lokalizacyjne oraz dokona stosownych przeglądów stanu uzbrojenia w rejonie prowadzenia robót, dokona uzgodnień o zasadach postępowania w przypadku wystąpienia awarii w trakcie wykonywania robót, pokryje koszty z tym związane.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Wykonawca sporządzi projektu organizacji ruchu na czas prowadzonych robót wraz z jego zatwierdzeniem przez upoważnione służby z zachowaniem dojazdów do istniejących posesji.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Wykonawca zapewni wykonanie trwałego oznakowania i zabezpieczenia prowadzonych robót wg wytycznych zatwierdzonego projektu organizacji ruchu na czas budowy i przepisów BHP. 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Wykonawca zapewni prowadzenie robót przez personel posiadający stosowne do zakresów wykonywanych robót uprawnienia budowlane.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 Prowadzenie robót - zgodnie z obowiązującymi warunkami technicznymi wykonania i odbioru robót  oraz obowiązującymi normami technicz</w:t>
      </w:r>
      <w:r w:rsidR="0000415D">
        <w:rPr>
          <w:rFonts w:ascii="Times New Roman" w:hAnsi="Times New Roman" w:cs="Times New Roman"/>
          <w:sz w:val="24"/>
          <w:szCs w:val="24"/>
        </w:rPr>
        <w:t xml:space="preserve">nymi zgodnie z zapisami rozdziału </w:t>
      </w:r>
      <w:r w:rsidRPr="00092DA2">
        <w:rPr>
          <w:rFonts w:ascii="Times New Roman" w:hAnsi="Times New Roman" w:cs="Times New Roman"/>
          <w:sz w:val="24"/>
          <w:szCs w:val="24"/>
        </w:rPr>
        <w:t>III. Po wykonaniu próby szczelności kanału należy wykonać inspekcję poszczególnych odcinków przewodu za pomocą kamery z dokonaniem nagrania.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Jeżeli warunki gruntowo-wodne lub inne</w:t>
      </w:r>
      <w:r w:rsidR="0000415D">
        <w:rPr>
          <w:rFonts w:ascii="Times New Roman" w:hAnsi="Times New Roman" w:cs="Times New Roman"/>
          <w:sz w:val="24"/>
          <w:szCs w:val="24"/>
        </w:rPr>
        <w:t xml:space="preserve"> okolicznośći,</w:t>
      </w:r>
      <w:r w:rsidRPr="00092DA2">
        <w:rPr>
          <w:rFonts w:ascii="Times New Roman" w:hAnsi="Times New Roman" w:cs="Times New Roman"/>
          <w:sz w:val="24"/>
          <w:szCs w:val="24"/>
        </w:rPr>
        <w:t xml:space="preserve"> potwierdzone przez In</w:t>
      </w:r>
      <w:r w:rsidR="0000415D">
        <w:rPr>
          <w:rFonts w:ascii="Times New Roman" w:hAnsi="Times New Roman" w:cs="Times New Roman"/>
          <w:sz w:val="24"/>
          <w:szCs w:val="24"/>
        </w:rPr>
        <w:t>spektora Nadzoru,</w:t>
      </w:r>
      <w:r w:rsidRPr="00092DA2">
        <w:rPr>
          <w:rFonts w:ascii="Times New Roman" w:hAnsi="Times New Roman" w:cs="Times New Roman"/>
          <w:sz w:val="24"/>
          <w:szCs w:val="24"/>
        </w:rPr>
        <w:t xml:space="preserve"> nie zezwalają na pozostawienie odkrytych odcinków przewodów do czasu przeprowadzenia próby szc</w:t>
      </w:r>
      <w:r w:rsidR="0000415D">
        <w:rPr>
          <w:rFonts w:ascii="Times New Roman" w:hAnsi="Times New Roman" w:cs="Times New Roman"/>
          <w:sz w:val="24"/>
          <w:szCs w:val="24"/>
        </w:rPr>
        <w:t>zelności, przewody</w:t>
      </w:r>
      <w:r w:rsidRPr="00092DA2">
        <w:rPr>
          <w:rFonts w:ascii="Times New Roman" w:hAnsi="Times New Roman" w:cs="Times New Roman"/>
          <w:sz w:val="24"/>
          <w:szCs w:val="24"/>
        </w:rPr>
        <w:t>, po uzyskaniu zgody I</w:t>
      </w:r>
      <w:r w:rsidR="0000415D">
        <w:rPr>
          <w:rFonts w:ascii="Times New Roman" w:hAnsi="Times New Roman" w:cs="Times New Roman"/>
          <w:sz w:val="24"/>
          <w:szCs w:val="24"/>
        </w:rPr>
        <w:t>nspektora Nadzoru</w:t>
      </w:r>
      <w:r w:rsidR="00270D75">
        <w:rPr>
          <w:rFonts w:ascii="Times New Roman" w:hAnsi="Times New Roman" w:cs="Times New Roman"/>
          <w:sz w:val="24"/>
          <w:szCs w:val="24"/>
        </w:rPr>
        <w:t>,</w:t>
      </w:r>
      <w:r w:rsidRPr="00092DA2">
        <w:rPr>
          <w:rFonts w:ascii="Times New Roman" w:hAnsi="Times New Roman" w:cs="Times New Roman"/>
          <w:sz w:val="24"/>
          <w:szCs w:val="24"/>
        </w:rPr>
        <w:t xml:space="preserve"> można zasypać, a pozytywny wynik monitoringu sieci za pomocą kamer uznać za równoważny próbie szczelności.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Odbudowa nawierzchni drogowych winna być wykonana zgodnie </w:t>
      </w:r>
      <w:r w:rsidR="0000415D">
        <w:rPr>
          <w:rFonts w:ascii="Times New Roman" w:hAnsi="Times New Roman" w:cs="Times New Roman"/>
          <w:sz w:val="24"/>
          <w:szCs w:val="24"/>
        </w:rPr>
        <w:t>z załączoną dokumentacją</w:t>
      </w:r>
      <w:r w:rsidR="00270D75">
        <w:rPr>
          <w:rFonts w:ascii="Times New Roman" w:hAnsi="Times New Roman" w:cs="Times New Roman"/>
          <w:sz w:val="24"/>
          <w:szCs w:val="24"/>
        </w:rPr>
        <w:t xml:space="preserve"> projektową</w:t>
      </w:r>
      <w:r w:rsidR="0000415D">
        <w:rPr>
          <w:rFonts w:ascii="Times New Roman" w:hAnsi="Times New Roman" w:cs="Times New Roman"/>
          <w:sz w:val="24"/>
          <w:szCs w:val="24"/>
        </w:rPr>
        <w:t>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Zabezpieczyć istniejące znaki geodezyjne przed uszkodzeniem</w:t>
      </w:r>
      <w:r w:rsidR="0000415D">
        <w:rPr>
          <w:rFonts w:ascii="Times New Roman" w:hAnsi="Times New Roman" w:cs="Times New Roman"/>
          <w:sz w:val="24"/>
          <w:szCs w:val="24"/>
        </w:rPr>
        <w:t>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Każdy wbudowany materiał winien posiadać atest techniczny lub aprobatę świadczącą o jego jakości zgodnie z wymogami projektu i być dopuszczony do jego wbudowania (wg wymogów obowiązującego Prawa Budowlanego) oraz uzyskać potwierdzenie przez Nadzór Inwestorski na jego wbudowanie.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Wykonawca pokryje Zamawiającemu koszty nadzoru autorskiego za zmiany </w:t>
      </w:r>
      <w:r w:rsidR="0000415D">
        <w:rPr>
          <w:rFonts w:ascii="Times New Roman" w:hAnsi="Times New Roman" w:cs="Times New Roman"/>
          <w:sz w:val="24"/>
          <w:szCs w:val="24"/>
        </w:rPr>
        <w:br/>
      </w:r>
      <w:r w:rsidRPr="00092DA2">
        <w:rPr>
          <w:rFonts w:ascii="Times New Roman" w:hAnsi="Times New Roman" w:cs="Times New Roman"/>
          <w:sz w:val="24"/>
          <w:szCs w:val="24"/>
        </w:rPr>
        <w:t>w Dokumentacji Projektowej, wprowadzane na wniosek Wykonawcy.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Przed zgłoszeniem do odbioru końcowego należy:</w:t>
      </w:r>
    </w:p>
    <w:p w:rsidR="0000415D" w:rsidRDefault="000E2ECC" w:rsidP="000E2ECC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lastRenderedPageBreak/>
        <w:t xml:space="preserve">-pozyskać oświadczenia od eksploatatorów urządzeń podziemnych </w:t>
      </w:r>
      <w:r w:rsidR="0000415D">
        <w:rPr>
          <w:rFonts w:ascii="Times New Roman" w:hAnsi="Times New Roman" w:cs="Times New Roman"/>
          <w:sz w:val="24"/>
          <w:szCs w:val="24"/>
        </w:rPr>
        <w:br/>
      </w:r>
      <w:r w:rsidRPr="00092DA2">
        <w:rPr>
          <w:rFonts w:ascii="Times New Roman" w:hAnsi="Times New Roman" w:cs="Times New Roman"/>
          <w:sz w:val="24"/>
          <w:szCs w:val="24"/>
        </w:rPr>
        <w:t>o dokonaniu prawidłowej regulacji istniejących skrzynek, zaworów, zasuw, studzienek</w:t>
      </w:r>
      <w:r w:rsidR="0000415D">
        <w:rPr>
          <w:rFonts w:ascii="Times New Roman" w:hAnsi="Times New Roman" w:cs="Times New Roman"/>
          <w:sz w:val="24"/>
          <w:szCs w:val="24"/>
        </w:rPr>
        <w:t>,</w:t>
      </w:r>
      <w:r w:rsidRPr="00092DA2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0E2ECC" w:rsidRPr="00092DA2" w:rsidRDefault="0000415D" w:rsidP="000E2ECC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-przygotować i przekazać Zamawiającemu </w:t>
      </w:r>
      <w:r w:rsidR="000E2ECC" w:rsidRPr="00092DA2">
        <w:rPr>
          <w:rFonts w:ascii="Times New Roman" w:hAnsi="Times New Roman" w:cs="Times New Roman"/>
          <w:sz w:val="24"/>
          <w:szCs w:val="24"/>
        </w:rPr>
        <w:t>przed zgłoszeniem do odbioru końcowego kompletną dokumentację powykonawczą</w:t>
      </w:r>
      <w:r w:rsidR="00270D75">
        <w:rPr>
          <w:rFonts w:ascii="Times New Roman" w:hAnsi="Times New Roman" w:cs="Times New Roman"/>
          <w:sz w:val="24"/>
          <w:szCs w:val="24"/>
        </w:rPr>
        <w:t>,</w:t>
      </w:r>
      <w:r w:rsidR="000E2ECC" w:rsidRPr="00092DA2">
        <w:rPr>
          <w:rFonts w:ascii="Times New Roman" w:hAnsi="Times New Roman" w:cs="Times New Roman"/>
          <w:sz w:val="24"/>
          <w:szCs w:val="24"/>
        </w:rPr>
        <w:t xml:space="preserve"> zgodną ze standardami okr</w:t>
      </w:r>
      <w:r w:rsidR="00BE4A7E">
        <w:rPr>
          <w:rFonts w:ascii="Times New Roman" w:hAnsi="Times New Roman" w:cs="Times New Roman"/>
          <w:sz w:val="24"/>
          <w:szCs w:val="24"/>
        </w:rPr>
        <w:t xml:space="preserve">eślonymi przez eksploatatora </w:t>
      </w:r>
      <w:r w:rsidR="00270D75">
        <w:rPr>
          <w:rFonts w:ascii="Times New Roman" w:hAnsi="Times New Roman" w:cs="Times New Roman"/>
          <w:sz w:val="24"/>
          <w:szCs w:val="24"/>
        </w:rPr>
        <w:t xml:space="preserve">- 1 egzemplarz w wersji papierowej </w:t>
      </w:r>
      <w:r w:rsidR="00270D75">
        <w:rPr>
          <w:rFonts w:ascii="Times New Roman" w:hAnsi="Times New Roman" w:cs="Times New Roman"/>
          <w:sz w:val="24"/>
          <w:szCs w:val="24"/>
        </w:rPr>
        <w:br/>
        <w:t>i</w:t>
      </w:r>
      <w:r w:rsidR="00BE4A7E">
        <w:rPr>
          <w:rFonts w:ascii="Times New Roman" w:hAnsi="Times New Roman" w:cs="Times New Roman"/>
          <w:sz w:val="24"/>
          <w:szCs w:val="24"/>
        </w:rPr>
        <w:t xml:space="preserve"> 1 egzemplarzu w wersji elektronicznej</w:t>
      </w:r>
      <w:r w:rsidR="00270D75">
        <w:rPr>
          <w:rFonts w:ascii="Times New Roman" w:hAnsi="Times New Roman" w:cs="Times New Roman"/>
          <w:sz w:val="24"/>
          <w:szCs w:val="24"/>
        </w:rPr>
        <w:t>,</w:t>
      </w:r>
      <w:r w:rsidR="000E2ECC" w:rsidRPr="00092DA2">
        <w:rPr>
          <w:rFonts w:ascii="Times New Roman" w:hAnsi="Times New Roman" w:cs="Times New Roman"/>
          <w:sz w:val="24"/>
          <w:szCs w:val="24"/>
        </w:rPr>
        <w:t xml:space="preserve"> opatrzoną oświadczeniem kierownika budowy i projektantów poszczególnych branż.</w:t>
      </w:r>
    </w:p>
    <w:p w:rsidR="000E2ECC" w:rsidRPr="00092DA2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Uzyskanie decyzji Powiatowego Inspektora Nadzoru Budowlanego o nie wnoszeniu sprzeciwu w sprawie przystąpienia do użytkowania lub pozwolenia na użytkowanie.</w:t>
      </w:r>
    </w:p>
    <w:p w:rsidR="000E2ECC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Zamawiający zastrzega sobie możliwość zmiany zakresu robót w trakcie realizacji budowy.</w:t>
      </w:r>
    </w:p>
    <w:p w:rsidR="00BE4A7E" w:rsidRPr="00092DA2" w:rsidRDefault="00BE4A7E" w:rsidP="00BE4A7E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E2ECC" w:rsidRPr="0000415D" w:rsidRDefault="0000415D" w:rsidP="00270D75">
      <w:pPr>
        <w:pStyle w:val="Akapitzlist"/>
        <w:numPr>
          <w:ilvl w:val="0"/>
          <w:numId w:val="5"/>
        </w:numPr>
        <w:tabs>
          <w:tab w:val="left" w:pos="851"/>
        </w:tabs>
        <w:spacing w:line="240" w:lineRule="auto"/>
        <w:ind w:hanging="8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 </w:t>
      </w:r>
      <w:r w:rsidR="000E2ECC" w:rsidRPr="000041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realizacji.</w:t>
      </w:r>
    </w:p>
    <w:p w:rsidR="000E2ECC" w:rsidRPr="00092DA2" w:rsidRDefault="000E2ECC" w:rsidP="00270D75">
      <w:pPr>
        <w:pStyle w:val="Lista"/>
        <w:numPr>
          <w:ilvl w:val="0"/>
          <w:numId w:val="43"/>
        </w:numPr>
        <w:jc w:val="both"/>
        <w:rPr>
          <w:rFonts w:ascii="Times New Roman" w:hAnsi="Times New Roman"/>
          <w:b/>
          <w:szCs w:val="24"/>
        </w:rPr>
      </w:pPr>
      <w:r w:rsidRPr="00092DA2">
        <w:rPr>
          <w:rFonts w:ascii="Times New Roman" w:hAnsi="Times New Roman"/>
          <w:color w:val="000000"/>
          <w:szCs w:val="24"/>
        </w:rPr>
        <w:t>Termin zakończenia wykonywania robót budowlany</w:t>
      </w:r>
      <w:r w:rsidR="0000415D">
        <w:rPr>
          <w:rFonts w:ascii="Times New Roman" w:hAnsi="Times New Roman"/>
          <w:color w:val="000000"/>
          <w:szCs w:val="24"/>
        </w:rPr>
        <w:t xml:space="preserve">ch będących przedmiotem Umowy: </w:t>
      </w:r>
      <w:r w:rsidRPr="00092DA2">
        <w:rPr>
          <w:rFonts w:ascii="Times New Roman" w:hAnsi="Times New Roman"/>
          <w:color w:val="000000"/>
          <w:szCs w:val="24"/>
        </w:rPr>
        <w:t>do dnia</w:t>
      </w:r>
      <w:r w:rsidR="00025499">
        <w:rPr>
          <w:rFonts w:ascii="Times New Roman" w:hAnsi="Times New Roman"/>
          <w:color w:val="000000"/>
          <w:szCs w:val="24"/>
        </w:rPr>
        <w:t xml:space="preserve"> </w:t>
      </w:r>
      <w:r w:rsidR="00025499" w:rsidRPr="00025499">
        <w:rPr>
          <w:rFonts w:ascii="Times New Roman" w:hAnsi="Times New Roman"/>
          <w:b/>
          <w:color w:val="000000"/>
          <w:szCs w:val="24"/>
        </w:rPr>
        <w:t>31</w:t>
      </w:r>
      <w:r w:rsidRPr="00092DA2">
        <w:rPr>
          <w:rFonts w:ascii="Times New Roman" w:hAnsi="Times New Roman"/>
          <w:b/>
          <w:szCs w:val="24"/>
        </w:rPr>
        <w:t>.</w:t>
      </w:r>
      <w:r w:rsidR="00025499">
        <w:rPr>
          <w:rFonts w:ascii="Times New Roman" w:hAnsi="Times New Roman"/>
          <w:b/>
          <w:szCs w:val="24"/>
        </w:rPr>
        <w:t>10</w:t>
      </w:r>
      <w:r w:rsidRPr="00092DA2">
        <w:rPr>
          <w:rFonts w:ascii="Times New Roman" w:hAnsi="Times New Roman"/>
          <w:b/>
          <w:szCs w:val="24"/>
        </w:rPr>
        <w:t>.201</w:t>
      </w:r>
      <w:r w:rsidR="0020391B" w:rsidRPr="00092DA2">
        <w:rPr>
          <w:rFonts w:ascii="Times New Roman" w:hAnsi="Times New Roman"/>
          <w:b/>
          <w:szCs w:val="24"/>
        </w:rPr>
        <w:t>7</w:t>
      </w:r>
      <w:r w:rsidRPr="00092DA2">
        <w:rPr>
          <w:rFonts w:ascii="Times New Roman" w:hAnsi="Times New Roman"/>
          <w:b/>
          <w:szCs w:val="24"/>
        </w:rPr>
        <w:t>r.</w:t>
      </w:r>
    </w:p>
    <w:p w:rsidR="000E2ECC" w:rsidRPr="00092DA2" w:rsidRDefault="0000415D" w:rsidP="00270D75">
      <w:pPr>
        <w:pStyle w:val="Lista"/>
        <w:numPr>
          <w:ilvl w:val="0"/>
          <w:numId w:val="4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Termin </w:t>
      </w:r>
      <w:r w:rsidR="000E2ECC" w:rsidRPr="00092DA2">
        <w:rPr>
          <w:rFonts w:ascii="Times New Roman" w:hAnsi="Times New Roman"/>
          <w:color w:val="000000"/>
          <w:szCs w:val="24"/>
        </w:rPr>
        <w:t xml:space="preserve">odbioru końcowego </w:t>
      </w:r>
      <w:r w:rsidR="00025499">
        <w:rPr>
          <w:rFonts w:ascii="Times New Roman" w:hAnsi="Times New Roman"/>
          <w:b/>
          <w:color w:val="000000"/>
          <w:szCs w:val="24"/>
        </w:rPr>
        <w:t>30</w:t>
      </w:r>
      <w:r w:rsidR="00A32B28" w:rsidRPr="00092DA2">
        <w:rPr>
          <w:rFonts w:ascii="Times New Roman" w:hAnsi="Times New Roman"/>
          <w:b/>
          <w:color w:val="000000"/>
          <w:szCs w:val="24"/>
        </w:rPr>
        <w:t>.1</w:t>
      </w:r>
      <w:r w:rsidR="00025499">
        <w:rPr>
          <w:rFonts w:ascii="Times New Roman" w:hAnsi="Times New Roman"/>
          <w:b/>
          <w:color w:val="000000"/>
          <w:szCs w:val="24"/>
        </w:rPr>
        <w:t>1</w:t>
      </w:r>
      <w:r w:rsidR="000E2ECC" w:rsidRPr="00092DA2">
        <w:rPr>
          <w:rFonts w:ascii="Times New Roman" w:hAnsi="Times New Roman"/>
          <w:b/>
          <w:color w:val="000000"/>
          <w:szCs w:val="24"/>
        </w:rPr>
        <w:t>.201</w:t>
      </w:r>
      <w:r w:rsidR="0020391B" w:rsidRPr="00092DA2">
        <w:rPr>
          <w:rFonts w:ascii="Times New Roman" w:hAnsi="Times New Roman"/>
          <w:b/>
          <w:color w:val="000000"/>
          <w:szCs w:val="24"/>
        </w:rPr>
        <w:t>7</w:t>
      </w:r>
      <w:r w:rsidR="000E2ECC" w:rsidRPr="00092DA2">
        <w:rPr>
          <w:rFonts w:ascii="Times New Roman" w:hAnsi="Times New Roman"/>
          <w:b/>
          <w:color w:val="000000"/>
          <w:szCs w:val="24"/>
        </w:rPr>
        <w:t>r.</w:t>
      </w:r>
    </w:p>
    <w:p w:rsidR="000E2ECC" w:rsidRDefault="0000415D" w:rsidP="00270D75">
      <w:pPr>
        <w:pStyle w:val="Lista"/>
        <w:numPr>
          <w:ilvl w:val="0"/>
          <w:numId w:val="4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Termin </w:t>
      </w:r>
      <w:r w:rsidR="000E2ECC" w:rsidRPr="00092DA2">
        <w:rPr>
          <w:rFonts w:ascii="Times New Roman" w:hAnsi="Times New Roman"/>
          <w:color w:val="000000"/>
          <w:szCs w:val="24"/>
        </w:rPr>
        <w:t xml:space="preserve">odbioru ostatecznego - uzyskania prawomocnego pozwolenia na użytkowanie do dnia </w:t>
      </w:r>
      <w:r w:rsidR="00025499">
        <w:rPr>
          <w:rFonts w:ascii="Times New Roman" w:hAnsi="Times New Roman"/>
          <w:b/>
          <w:szCs w:val="24"/>
        </w:rPr>
        <w:t>1</w:t>
      </w:r>
      <w:r w:rsidR="0020391B" w:rsidRPr="00092DA2">
        <w:rPr>
          <w:rFonts w:ascii="Times New Roman" w:hAnsi="Times New Roman"/>
          <w:b/>
          <w:szCs w:val="24"/>
        </w:rPr>
        <w:t>9</w:t>
      </w:r>
      <w:r w:rsidR="000E2ECC" w:rsidRPr="00092DA2">
        <w:rPr>
          <w:rFonts w:ascii="Times New Roman" w:hAnsi="Times New Roman"/>
          <w:b/>
          <w:szCs w:val="24"/>
        </w:rPr>
        <w:t>.</w:t>
      </w:r>
      <w:r w:rsidR="00025499">
        <w:rPr>
          <w:rFonts w:ascii="Times New Roman" w:hAnsi="Times New Roman"/>
          <w:b/>
          <w:szCs w:val="24"/>
        </w:rPr>
        <w:t>01</w:t>
      </w:r>
      <w:r w:rsidR="000E2ECC" w:rsidRPr="00092DA2">
        <w:rPr>
          <w:rFonts w:ascii="Times New Roman" w:hAnsi="Times New Roman"/>
          <w:b/>
          <w:szCs w:val="24"/>
        </w:rPr>
        <w:t>.201</w:t>
      </w:r>
      <w:r w:rsidR="0020391B" w:rsidRPr="00092DA2">
        <w:rPr>
          <w:rFonts w:ascii="Times New Roman" w:hAnsi="Times New Roman"/>
          <w:b/>
          <w:szCs w:val="24"/>
        </w:rPr>
        <w:t>7</w:t>
      </w:r>
      <w:r w:rsidR="00BE4A7E">
        <w:rPr>
          <w:rFonts w:ascii="Times New Roman" w:hAnsi="Times New Roman"/>
          <w:b/>
          <w:szCs w:val="24"/>
        </w:rPr>
        <w:t>r.</w:t>
      </w:r>
    </w:p>
    <w:p w:rsidR="00BE4A7E" w:rsidRPr="00092DA2" w:rsidRDefault="00BE4A7E" w:rsidP="00270D75">
      <w:pPr>
        <w:pStyle w:val="Lista"/>
        <w:ind w:left="780" w:firstLine="0"/>
        <w:rPr>
          <w:rFonts w:ascii="Times New Roman" w:hAnsi="Times New Roman"/>
          <w:b/>
          <w:szCs w:val="24"/>
        </w:rPr>
      </w:pPr>
    </w:p>
    <w:p w:rsidR="000E2ECC" w:rsidRPr="00092DA2" w:rsidRDefault="000E2ECC" w:rsidP="00270D75">
      <w:pPr>
        <w:pStyle w:val="Lista"/>
        <w:numPr>
          <w:ilvl w:val="0"/>
          <w:numId w:val="42"/>
        </w:numPr>
        <w:tabs>
          <w:tab w:val="left" w:pos="770"/>
        </w:tabs>
        <w:ind w:hanging="861"/>
        <w:rPr>
          <w:rFonts w:ascii="Times New Roman" w:hAnsi="Times New Roman"/>
          <w:b/>
          <w:bCs/>
          <w:color w:val="000000"/>
          <w:szCs w:val="24"/>
        </w:rPr>
      </w:pPr>
      <w:r w:rsidRPr="00092DA2">
        <w:rPr>
          <w:rFonts w:ascii="Times New Roman" w:hAnsi="Times New Roman"/>
          <w:b/>
          <w:bCs/>
          <w:color w:val="000000"/>
          <w:szCs w:val="24"/>
        </w:rPr>
        <w:t>Użyte określenia:</w:t>
      </w:r>
    </w:p>
    <w:p w:rsidR="000E2ECC" w:rsidRPr="00092DA2" w:rsidRDefault="000E2ECC" w:rsidP="00270D75">
      <w:pPr>
        <w:pStyle w:val="Lista"/>
        <w:numPr>
          <w:ilvl w:val="3"/>
          <w:numId w:val="42"/>
        </w:numPr>
        <w:tabs>
          <w:tab w:val="left" w:pos="770"/>
        </w:tabs>
        <w:ind w:left="1134" w:hanging="283"/>
        <w:rPr>
          <w:rFonts w:ascii="Times New Roman" w:hAnsi="Times New Roman"/>
          <w:color w:val="000000"/>
          <w:szCs w:val="24"/>
        </w:rPr>
      </w:pPr>
      <w:r w:rsidRPr="00092DA2">
        <w:rPr>
          <w:rFonts w:ascii="Times New Roman" w:hAnsi="Times New Roman"/>
          <w:color w:val="000000"/>
          <w:szCs w:val="24"/>
        </w:rPr>
        <w:t xml:space="preserve">odbiór techniczny – </w:t>
      </w:r>
      <w:r w:rsidR="0000415D">
        <w:rPr>
          <w:rFonts w:ascii="Times New Roman" w:hAnsi="Times New Roman"/>
          <w:color w:val="000000"/>
          <w:szCs w:val="24"/>
        </w:rPr>
        <w:t>zakończenie robót budowlanych;</w:t>
      </w:r>
    </w:p>
    <w:p w:rsidR="000E2ECC" w:rsidRPr="00092DA2" w:rsidRDefault="0000415D" w:rsidP="00270D75">
      <w:pPr>
        <w:pStyle w:val="Lista"/>
        <w:numPr>
          <w:ilvl w:val="3"/>
          <w:numId w:val="42"/>
        </w:numPr>
        <w:tabs>
          <w:tab w:val="left" w:pos="1134"/>
        </w:tabs>
        <w:ind w:left="1134" w:hanging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odbiór końcowy </w:t>
      </w:r>
      <w:r w:rsidR="000E2ECC" w:rsidRPr="00092DA2">
        <w:rPr>
          <w:rFonts w:ascii="Times New Roman" w:hAnsi="Times New Roman"/>
          <w:color w:val="000000"/>
          <w:szCs w:val="24"/>
        </w:rPr>
        <w:t>- dostarczenie geodezyjnej inwentaryzacji powykonawczej, przyję</w:t>
      </w:r>
      <w:r>
        <w:rPr>
          <w:rFonts w:ascii="Times New Roman" w:hAnsi="Times New Roman"/>
          <w:color w:val="000000"/>
          <w:szCs w:val="24"/>
        </w:rPr>
        <w:t>tej przez PODGiK w Piasecznie, na kopii mapy zasadniczej;</w:t>
      </w:r>
    </w:p>
    <w:p w:rsidR="000E2ECC" w:rsidRDefault="000E2ECC" w:rsidP="00270D75">
      <w:pPr>
        <w:pStyle w:val="Lista"/>
        <w:numPr>
          <w:ilvl w:val="3"/>
          <w:numId w:val="42"/>
        </w:numPr>
        <w:tabs>
          <w:tab w:val="left" w:pos="770"/>
        </w:tabs>
        <w:ind w:left="1134" w:hanging="283"/>
        <w:rPr>
          <w:rFonts w:ascii="Times New Roman" w:hAnsi="Times New Roman"/>
          <w:color w:val="000000"/>
          <w:szCs w:val="24"/>
        </w:rPr>
      </w:pPr>
      <w:r w:rsidRPr="00092DA2">
        <w:rPr>
          <w:rFonts w:ascii="Times New Roman" w:hAnsi="Times New Roman"/>
          <w:color w:val="000000"/>
          <w:szCs w:val="24"/>
        </w:rPr>
        <w:t>odbiór ostateczny - uzyskanie prawomocnej decyzji Powiatowego Inspektora Nadzoru Budowlanego o nie wnoszeniu sprzeciwu w sprawie przystąpienia do użytkowania lub pozwolenia na użytkowanie.</w:t>
      </w:r>
    </w:p>
    <w:p w:rsidR="00BE4A7E" w:rsidRPr="00092DA2" w:rsidRDefault="00BE4A7E" w:rsidP="00270D75">
      <w:pPr>
        <w:pStyle w:val="Lista"/>
        <w:tabs>
          <w:tab w:val="left" w:pos="770"/>
        </w:tabs>
        <w:ind w:left="1493" w:firstLine="0"/>
        <w:rPr>
          <w:rFonts w:ascii="Times New Roman" w:hAnsi="Times New Roman"/>
          <w:color w:val="000000"/>
          <w:szCs w:val="24"/>
        </w:rPr>
      </w:pPr>
    </w:p>
    <w:p w:rsidR="000E2ECC" w:rsidRPr="00092DA2" w:rsidRDefault="00BE4A7E" w:rsidP="00270D75">
      <w:pPr>
        <w:tabs>
          <w:tab w:val="left" w:pos="851"/>
        </w:tabs>
        <w:spacing w:after="0" w:line="240" w:lineRule="auto"/>
        <w:ind w:leftChars="193" w:left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E2ECC" w:rsidRPr="00092DA2">
        <w:rPr>
          <w:rFonts w:ascii="Times New Roman" w:hAnsi="Times New Roman" w:cs="Times New Roman"/>
          <w:b/>
          <w:color w:val="000000"/>
          <w:sz w:val="24"/>
          <w:szCs w:val="24"/>
        </w:rPr>
        <w:t>Struktura płatności - narastająco:</w:t>
      </w:r>
    </w:p>
    <w:p w:rsidR="000E2ECC" w:rsidRPr="00092DA2" w:rsidRDefault="000E2ECC" w:rsidP="00270D75">
      <w:pPr>
        <w:tabs>
          <w:tab w:val="left" w:pos="1430"/>
        </w:tabs>
        <w:spacing w:after="0" w:line="240" w:lineRule="auto"/>
        <w:ind w:leftChars="349" w:left="7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DA2">
        <w:rPr>
          <w:rFonts w:ascii="Times New Roman" w:hAnsi="Times New Roman" w:cs="Times New Roman"/>
          <w:color w:val="000000"/>
          <w:sz w:val="24"/>
          <w:szCs w:val="24"/>
        </w:rPr>
        <w:t>- odbiory częściowe – bez odtworzenia na</w:t>
      </w:r>
      <w:r w:rsidR="0000415D">
        <w:rPr>
          <w:rFonts w:ascii="Times New Roman" w:hAnsi="Times New Roman" w:cs="Times New Roman"/>
          <w:color w:val="000000"/>
          <w:sz w:val="24"/>
          <w:szCs w:val="24"/>
        </w:rPr>
        <w:t xml:space="preserve">wierzchni drogowej i chodników: </w:t>
      </w:r>
      <w:r w:rsidRPr="00092DA2">
        <w:rPr>
          <w:rFonts w:ascii="Times New Roman" w:hAnsi="Times New Roman" w:cs="Times New Roman"/>
          <w:sz w:val="24"/>
          <w:szCs w:val="24"/>
        </w:rPr>
        <w:t>do 50%</w:t>
      </w:r>
    </w:p>
    <w:p w:rsidR="000E2ECC" w:rsidRPr="00092DA2" w:rsidRDefault="000E2ECC" w:rsidP="00270D75">
      <w:pPr>
        <w:tabs>
          <w:tab w:val="left" w:pos="1430"/>
        </w:tabs>
        <w:spacing w:after="0" w:line="240" w:lineRule="auto"/>
        <w:ind w:leftChars="349" w:left="7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DA2">
        <w:rPr>
          <w:rFonts w:ascii="Times New Roman" w:hAnsi="Times New Roman" w:cs="Times New Roman"/>
          <w:color w:val="000000"/>
          <w:sz w:val="24"/>
          <w:szCs w:val="24"/>
        </w:rPr>
        <w:t xml:space="preserve">- częściowe odbiory techniczne – </w:t>
      </w:r>
      <w:r w:rsidR="0000415D">
        <w:rPr>
          <w:rFonts w:ascii="Times New Roman" w:hAnsi="Times New Roman" w:cs="Times New Roman"/>
          <w:color w:val="000000"/>
          <w:sz w:val="24"/>
          <w:szCs w:val="24"/>
        </w:rPr>
        <w:t>z robotami drogowymi</w:t>
      </w:r>
      <w:r w:rsidR="000041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1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1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>do 75%</w:t>
      </w:r>
    </w:p>
    <w:p w:rsidR="000E2ECC" w:rsidRPr="00092DA2" w:rsidRDefault="000E2ECC" w:rsidP="00270D75">
      <w:pPr>
        <w:tabs>
          <w:tab w:val="left" w:pos="1430"/>
        </w:tabs>
        <w:spacing w:after="0" w:line="240" w:lineRule="auto"/>
        <w:ind w:leftChars="349" w:left="7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DA2">
        <w:rPr>
          <w:rFonts w:ascii="Times New Roman" w:hAnsi="Times New Roman" w:cs="Times New Roman"/>
          <w:color w:val="000000"/>
          <w:sz w:val="24"/>
          <w:szCs w:val="24"/>
        </w:rPr>
        <w:t>- odbiór techniczny</w:t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1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>do 80%</w:t>
      </w:r>
    </w:p>
    <w:p w:rsidR="000E2ECC" w:rsidRPr="00092DA2" w:rsidRDefault="000E2ECC" w:rsidP="00270D75">
      <w:pPr>
        <w:tabs>
          <w:tab w:val="left" w:pos="1430"/>
        </w:tabs>
        <w:spacing w:after="0" w:line="240" w:lineRule="auto"/>
        <w:ind w:leftChars="349" w:left="7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DA2">
        <w:rPr>
          <w:rFonts w:ascii="Times New Roman" w:hAnsi="Times New Roman" w:cs="Times New Roman"/>
          <w:color w:val="000000"/>
          <w:sz w:val="24"/>
          <w:szCs w:val="24"/>
        </w:rPr>
        <w:t>- odbiór końcowy</w:t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DA2">
        <w:rPr>
          <w:rFonts w:ascii="Times New Roman" w:hAnsi="Times New Roman" w:cs="Times New Roman"/>
          <w:color w:val="000000"/>
          <w:sz w:val="24"/>
          <w:szCs w:val="24"/>
        </w:rPr>
        <w:tab/>
        <w:t>do 90%</w:t>
      </w:r>
    </w:p>
    <w:p w:rsidR="000E2ECC" w:rsidRDefault="0000415D" w:rsidP="00270D75">
      <w:pPr>
        <w:tabs>
          <w:tab w:val="left" w:pos="1430"/>
        </w:tabs>
        <w:spacing w:after="0" w:line="240" w:lineRule="auto"/>
        <w:ind w:leftChars="349" w:left="7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odbiór ostateczny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2ECC" w:rsidRPr="00092DA2">
        <w:rPr>
          <w:rFonts w:ascii="Times New Roman" w:hAnsi="Times New Roman" w:cs="Times New Roman"/>
          <w:color w:val="000000"/>
          <w:sz w:val="24"/>
          <w:szCs w:val="24"/>
        </w:rPr>
        <w:t>100%</w:t>
      </w:r>
    </w:p>
    <w:p w:rsidR="00BE4A7E" w:rsidRPr="00092DA2" w:rsidRDefault="00BE4A7E" w:rsidP="00270D75">
      <w:pPr>
        <w:tabs>
          <w:tab w:val="left" w:pos="1430"/>
        </w:tabs>
        <w:spacing w:after="0" w:line="240" w:lineRule="auto"/>
        <w:ind w:leftChars="349" w:left="7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A7E" w:rsidRDefault="00BE4A7E" w:rsidP="00270D7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A7E" w:rsidRDefault="00BE4A7E" w:rsidP="00270D7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2ECC" w:rsidRDefault="000E2ECC" w:rsidP="00270D7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Szczegółowych informacji o przedmiocie zamówienia udzielać będzie: </w:t>
      </w:r>
    </w:p>
    <w:p w:rsidR="00025499" w:rsidRPr="00092DA2" w:rsidRDefault="00025499" w:rsidP="00270D7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E2ECC" w:rsidRPr="00092DA2" w:rsidRDefault="000E2ECC" w:rsidP="000E2ECC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92D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w sprawach przedmiotu zamówienia:</w:t>
      </w:r>
    </w:p>
    <w:p w:rsidR="0020391B" w:rsidRDefault="000E2ECC" w:rsidP="0000415D">
      <w:pPr>
        <w:pStyle w:val="Nagwek2"/>
        <w:tabs>
          <w:tab w:val="clear" w:pos="567"/>
        </w:tabs>
        <w:ind w:left="0"/>
        <w:jc w:val="left"/>
        <w:rPr>
          <w:rFonts w:ascii="Times New Roman" w:hAnsi="Times New Roman"/>
          <w:b w:val="0"/>
          <w:color w:val="000000" w:themeColor="text1"/>
          <w:szCs w:val="24"/>
        </w:rPr>
      </w:pPr>
      <w:r w:rsidRPr="00092DA2">
        <w:rPr>
          <w:rFonts w:ascii="Times New Roman" w:hAnsi="Times New Roman"/>
          <w:b w:val="0"/>
          <w:color w:val="000000" w:themeColor="text1"/>
          <w:szCs w:val="24"/>
        </w:rPr>
        <w:tab/>
      </w:r>
      <w:r w:rsidR="00D920E4" w:rsidRPr="00092DA2">
        <w:rPr>
          <w:rFonts w:ascii="Times New Roman" w:hAnsi="Times New Roman"/>
          <w:b w:val="0"/>
          <w:color w:val="000000" w:themeColor="text1"/>
          <w:szCs w:val="24"/>
        </w:rPr>
        <w:t>Barbara K</w:t>
      </w:r>
      <w:r w:rsidR="0020391B" w:rsidRPr="00092DA2">
        <w:rPr>
          <w:rFonts w:ascii="Times New Roman" w:hAnsi="Times New Roman"/>
          <w:b w:val="0"/>
          <w:color w:val="000000" w:themeColor="text1"/>
          <w:szCs w:val="24"/>
        </w:rPr>
        <w:t xml:space="preserve">onopka – Gmitruk </w:t>
      </w:r>
      <w:r w:rsidRPr="00092DA2">
        <w:rPr>
          <w:rFonts w:ascii="Times New Roman" w:hAnsi="Times New Roman"/>
          <w:b w:val="0"/>
          <w:color w:val="000000" w:themeColor="text1"/>
          <w:szCs w:val="24"/>
        </w:rPr>
        <w:t xml:space="preserve"> tel. (22) </w:t>
      </w:r>
      <w:r w:rsidR="0000415D">
        <w:rPr>
          <w:rFonts w:ascii="Times New Roman" w:hAnsi="Times New Roman"/>
          <w:b w:val="0"/>
          <w:color w:val="000000" w:themeColor="text1"/>
          <w:szCs w:val="24"/>
        </w:rPr>
        <w:t>701 54 25</w:t>
      </w:r>
      <w:r w:rsidRPr="00092DA2">
        <w:rPr>
          <w:rFonts w:ascii="Times New Roman" w:hAnsi="Times New Roman"/>
          <w:b w:val="0"/>
          <w:color w:val="000000" w:themeColor="text1"/>
          <w:szCs w:val="24"/>
        </w:rPr>
        <w:t xml:space="preserve">, </w:t>
      </w:r>
      <w:hyperlink r:id="rId8" w:history="1">
        <w:r w:rsidR="00C2205C" w:rsidRPr="00092DA2">
          <w:rPr>
            <w:rStyle w:val="Hipercze"/>
            <w:rFonts w:ascii="Times New Roman" w:hAnsi="Times New Roman"/>
            <w:b w:val="0"/>
            <w:szCs w:val="24"/>
          </w:rPr>
          <w:t>przetarg@pwikpiaseczno.pl</w:t>
        </w:r>
      </w:hyperlink>
      <w:r w:rsidRPr="00092DA2">
        <w:rPr>
          <w:rFonts w:ascii="Times New Roman" w:hAnsi="Times New Roman"/>
          <w:b w:val="0"/>
          <w:color w:val="000000" w:themeColor="text1"/>
          <w:szCs w:val="24"/>
        </w:rPr>
        <w:t>;</w:t>
      </w:r>
    </w:p>
    <w:p w:rsidR="00025499" w:rsidRPr="00025499" w:rsidRDefault="00025499" w:rsidP="00025499"/>
    <w:p w:rsidR="000E2ECC" w:rsidRPr="00092DA2" w:rsidRDefault="000E2ECC" w:rsidP="000E2ECC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92D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w sprawach procedury przetargowej:</w:t>
      </w:r>
    </w:p>
    <w:p w:rsidR="000E2ECC" w:rsidRPr="00092DA2" w:rsidRDefault="000E2ECC" w:rsidP="000E2ECC">
      <w:pPr>
        <w:pStyle w:val="Nagwek2"/>
        <w:ind w:left="567"/>
        <w:jc w:val="left"/>
        <w:rPr>
          <w:rFonts w:ascii="Times New Roman" w:hAnsi="Times New Roman"/>
          <w:b w:val="0"/>
          <w:color w:val="000000" w:themeColor="text1"/>
          <w:szCs w:val="24"/>
        </w:rPr>
      </w:pPr>
      <w:r w:rsidRPr="00092DA2">
        <w:rPr>
          <w:rFonts w:ascii="Times New Roman" w:hAnsi="Times New Roman"/>
          <w:b w:val="0"/>
          <w:color w:val="000000" w:themeColor="text1"/>
          <w:szCs w:val="24"/>
        </w:rPr>
        <w:tab/>
      </w:r>
      <w:r w:rsidR="0065509E" w:rsidRPr="00092DA2">
        <w:rPr>
          <w:rFonts w:ascii="Times New Roman" w:hAnsi="Times New Roman"/>
          <w:b w:val="0"/>
          <w:color w:val="000000" w:themeColor="text1"/>
          <w:szCs w:val="24"/>
        </w:rPr>
        <w:t>A</w:t>
      </w:r>
      <w:r w:rsidR="0020391B" w:rsidRPr="00092DA2">
        <w:rPr>
          <w:rFonts w:ascii="Times New Roman" w:hAnsi="Times New Roman"/>
          <w:b w:val="0"/>
          <w:color w:val="000000" w:themeColor="text1"/>
          <w:szCs w:val="24"/>
        </w:rPr>
        <w:t xml:space="preserve">nna Pawłowska </w:t>
      </w:r>
      <w:r w:rsidR="00D920E4" w:rsidRPr="00092DA2">
        <w:rPr>
          <w:rFonts w:ascii="Times New Roman" w:hAnsi="Times New Roman"/>
          <w:b w:val="0"/>
          <w:color w:val="000000" w:themeColor="text1"/>
          <w:szCs w:val="24"/>
        </w:rPr>
        <w:t>–</w:t>
      </w:r>
      <w:r w:rsidR="0020391B" w:rsidRPr="00092DA2">
        <w:rPr>
          <w:rFonts w:ascii="Times New Roman" w:hAnsi="Times New Roman"/>
          <w:b w:val="0"/>
          <w:color w:val="000000" w:themeColor="text1"/>
          <w:szCs w:val="24"/>
        </w:rPr>
        <w:t xml:space="preserve"> Mucha</w:t>
      </w:r>
      <w:r w:rsidRPr="00092DA2">
        <w:rPr>
          <w:rFonts w:ascii="Times New Roman" w:hAnsi="Times New Roman"/>
          <w:b w:val="0"/>
          <w:color w:val="000000" w:themeColor="text1"/>
          <w:szCs w:val="24"/>
        </w:rPr>
        <w:t xml:space="preserve"> (22) </w:t>
      </w:r>
      <w:r w:rsidR="0000415D">
        <w:rPr>
          <w:rFonts w:ascii="Times New Roman" w:hAnsi="Times New Roman"/>
          <w:b w:val="0"/>
          <w:color w:val="000000" w:themeColor="text1"/>
          <w:szCs w:val="24"/>
        </w:rPr>
        <w:t>701 54 18, przetarg@pwikpiaseczno.pl.</w:t>
      </w:r>
    </w:p>
    <w:p w:rsidR="000E2ECC" w:rsidRPr="00092DA2" w:rsidRDefault="000E2ECC" w:rsidP="000E2ECC">
      <w:pPr>
        <w:pStyle w:val="Lista"/>
        <w:spacing w:after="120"/>
        <w:ind w:left="1068" w:firstLine="0"/>
        <w:jc w:val="both"/>
        <w:rPr>
          <w:rFonts w:ascii="Times New Roman" w:hAnsi="Times New Roman"/>
          <w:color w:val="000000"/>
          <w:szCs w:val="24"/>
        </w:rPr>
      </w:pPr>
    </w:p>
    <w:sectPr w:rsidR="000E2ECC" w:rsidRPr="00092DA2" w:rsidSect="0020391B"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7B" w:rsidRDefault="00BB037B" w:rsidP="00E36A14">
      <w:pPr>
        <w:spacing w:after="0" w:line="240" w:lineRule="auto"/>
      </w:pPr>
      <w:r>
        <w:separator/>
      </w:r>
    </w:p>
  </w:endnote>
  <w:endnote w:type="continuationSeparator" w:id="0">
    <w:p w:rsidR="00BB037B" w:rsidRDefault="00BB037B" w:rsidP="00E3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7B" w:rsidRDefault="00BB037B" w:rsidP="00E36A14">
      <w:pPr>
        <w:spacing w:after="0" w:line="240" w:lineRule="auto"/>
      </w:pPr>
      <w:r>
        <w:separator/>
      </w:r>
    </w:p>
  </w:footnote>
  <w:footnote w:type="continuationSeparator" w:id="0">
    <w:p w:rsidR="00BB037B" w:rsidRDefault="00BB037B" w:rsidP="00E3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205"/>
    <w:multiLevelType w:val="hybridMultilevel"/>
    <w:tmpl w:val="CEB0B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C174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196"/>
    <w:multiLevelType w:val="multilevel"/>
    <w:tmpl w:val="4BBE1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2" w15:restartNumberingAfterBreak="0">
    <w:nsid w:val="02936546"/>
    <w:multiLevelType w:val="hybridMultilevel"/>
    <w:tmpl w:val="5CDE0A1A"/>
    <w:lvl w:ilvl="0" w:tplc="E8CA376C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5F82371"/>
    <w:multiLevelType w:val="multilevel"/>
    <w:tmpl w:val="9DAAE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 w15:restartNumberingAfterBreak="0">
    <w:nsid w:val="06F46322"/>
    <w:multiLevelType w:val="hybridMultilevel"/>
    <w:tmpl w:val="19D0B7B6"/>
    <w:lvl w:ilvl="0" w:tplc="65D4FA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7849C3"/>
    <w:multiLevelType w:val="hybridMultilevel"/>
    <w:tmpl w:val="F5FA1A70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3342C5"/>
    <w:multiLevelType w:val="hybridMultilevel"/>
    <w:tmpl w:val="E542CA2C"/>
    <w:lvl w:ilvl="0" w:tplc="70C24E80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C5545B9"/>
    <w:multiLevelType w:val="hybridMultilevel"/>
    <w:tmpl w:val="41BA0F76"/>
    <w:lvl w:ilvl="0" w:tplc="AF2CB5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C356AF"/>
    <w:multiLevelType w:val="multilevel"/>
    <w:tmpl w:val="DADA70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 w:val="0"/>
        <w:color w:val="auto"/>
        <w:u w:val="none"/>
      </w:rPr>
    </w:lvl>
  </w:abstractNum>
  <w:abstractNum w:abstractNumId="9" w15:restartNumberingAfterBreak="0">
    <w:nsid w:val="0D3978F5"/>
    <w:multiLevelType w:val="hybridMultilevel"/>
    <w:tmpl w:val="545CB1B8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E27212D"/>
    <w:multiLevelType w:val="multilevel"/>
    <w:tmpl w:val="015C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0E503D1E"/>
    <w:multiLevelType w:val="hybridMultilevel"/>
    <w:tmpl w:val="DD7C8E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EA75A11"/>
    <w:multiLevelType w:val="multilevel"/>
    <w:tmpl w:val="40E8641C"/>
    <w:lvl w:ilvl="0">
      <w:start w:val="1"/>
      <w:numFmt w:val="decimal"/>
      <w:lvlText w:val="%1."/>
      <w:lvlJc w:val="left"/>
      <w:pPr>
        <w:ind w:left="1353" w:hanging="360"/>
      </w:pPr>
      <w:rPr>
        <w:rFonts w:ascii="Tahoma" w:eastAsia="Calibri" w:hAnsi="Tahoma" w:cs="Tahoma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color w:val="auto"/>
        <w:u w:val="none"/>
      </w:rPr>
    </w:lvl>
  </w:abstractNum>
  <w:abstractNum w:abstractNumId="13" w15:restartNumberingAfterBreak="0">
    <w:nsid w:val="130E2110"/>
    <w:multiLevelType w:val="multilevel"/>
    <w:tmpl w:val="11DCA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4" w15:restartNumberingAfterBreak="0">
    <w:nsid w:val="19FA2F82"/>
    <w:multiLevelType w:val="multilevel"/>
    <w:tmpl w:val="B352D4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5" w15:restartNumberingAfterBreak="0">
    <w:nsid w:val="1A7A6D36"/>
    <w:multiLevelType w:val="multilevel"/>
    <w:tmpl w:val="1504A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39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43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86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29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8325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9720" w:hanging="1440"/>
      </w:pPr>
      <w:rPr>
        <w:rFonts w:hint="default"/>
        <w:i/>
      </w:rPr>
    </w:lvl>
  </w:abstractNum>
  <w:abstractNum w:abstractNumId="16" w15:restartNumberingAfterBreak="0">
    <w:nsid w:val="1F1804A2"/>
    <w:multiLevelType w:val="multilevel"/>
    <w:tmpl w:val="F49A4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i/>
      </w:rPr>
    </w:lvl>
  </w:abstractNum>
  <w:abstractNum w:abstractNumId="17" w15:restartNumberingAfterBreak="0">
    <w:nsid w:val="29567B0E"/>
    <w:multiLevelType w:val="hybridMultilevel"/>
    <w:tmpl w:val="8FE26096"/>
    <w:lvl w:ilvl="0" w:tplc="3EDC005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6220D8"/>
    <w:multiLevelType w:val="hybridMultilevel"/>
    <w:tmpl w:val="0C4C0E14"/>
    <w:lvl w:ilvl="0" w:tplc="6E3C577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8040B6"/>
    <w:multiLevelType w:val="hybridMultilevel"/>
    <w:tmpl w:val="ABB4A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04CA0"/>
    <w:multiLevelType w:val="hybridMultilevel"/>
    <w:tmpl w:val="9492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F0747"/>
    <w:multiLevelType w:val="hybridMultilevel"/>
    <w:tmpl w:val="9D1A811A"/>
    <w:lvl w:ilvl="0" w:tplc="51B4D55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1135007"/>
    <w:multiLevelType w:val="multilevel"/>
    <w:tmpl w:val="C7D6F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i/>
      </w:rPr>
    </w:lvl>
  </w:abstractNum>
  <w:abstractNum w:abstractNumId="23" w15:restartNumberingAfterBreak="0">
    <w:nsid w:val="32BF14F4"/>
    <w:multiLevelType w:val="multilevel"/>
    <w:tmpl w:val="FA669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/>
      </w:rPr>
    </w:lvl>
  </w:abstractNum>
  <w:abstractNum w:abstractNumId="24" w15:restartNumberingAfterBreak="0">
    <w:nsid w:val="36E64F9E"/>
    <w:multiLevelType w:val="multilevel"/>
    <w:tmpl w:val="4B9C2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1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 w:val="0"/>
      </w:rPr>
    </w:lvl>
  </w:abstractNum>
  <w:abstractNum w:abstractNumId="25" w15:restartNumberingAfterBreak="0">
    <w:nsid w:val="37C9495E"/>
    <w:multiLevelType w:val="hybridMultilevel"/>
    <w:tmpl w:val="25823B64"/>
    <w:lvl w:ilvl="0" w:tplc="80663762">
      <w:start w:val="3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3B1F48B3"/>
    <w:multiLevelType w:val="multilevel"/>
    <w:tmpl w:val="DC00AD8E"/>
    <w:lvl w:ilvl="0">
      <w:start w:val="1"/>
      <w:numFmt w:val="decimal"/>
      <w:lvlText w:val="%1."/>
      <w:lvlJc w:val="left"/>
      <w:pPr>
        <w:ind w:left="1428" w:hanging="360"/>
      </w:pPr>
      <w:rPr>
        <w:rFonts w:ascii="Tahoma" w:eastAsia="Calibri" w:hAnsi="Tahoma" w:cs="Tahoma"/>
        <w:b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440"/>
      </w:pPr>
      <w:rPr>
        <w:rFonts w:hint="default"/>
        <w:color w:val="auto"/>
      </w:rPr>
    </w:lvl>
  </w:abstractNum>
  <w:abstractNum w:abstractNumId="27" w15:restartNumberingAfterBreak="0">
    <w:nsid w:val="3B7F24A7"/>
    <w:multiLevelType w:val="hybridMultilevel"/>
    <w:tmpl w:val="EA58C576"/>
    <w:lvl w:ilvl="0" w:tplc="97C0482C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1493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C0F4970"/>
    <w:multiLevelType w:val="hybridMultilevel"/>
    <w:tmpl w:val="DAE4E15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3C4735AF"/>
    <w:multiLevelType w:val="multilevel"/>
    <w:tmpl w:val="7AF0D686"/>
    <w:lvl w:ilvl="0">
      <w:start w:val="1"/>
      <w:numFmt w:val="decimal"/>
      <w:lvlText w:val="%1."/>
      <w:lvlJc w:val="left"/>
      <w:pPr>
        <w:ind w:left="1353" w:hanging="360"/>
      </w:pPr>
      <w:rPr>
        <w:rFonts w:ascii="Tahoma" w:eastAsia="Calibri" w:hAnsi="Tahoma" w:cs="Tahoma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color w:val="auto"/>
        <w:u w:val="none"/>
      </w:rPr>
    </w:lvl>
  </w:abstractNum>
  <w:abstractNum w:abstractNumId="30" w15:restartNumberingAfterBreak="0">
    <w:nsid w:val="470013C8"/>
    <w:multiLevelType w:val="multilevel"/>
    <w:tmpl w:val="780286F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 w:val="0"/>
        <w:color w:val="auto"/>
        <w:u w:val="none"/>
      </w:rPr>
    </w:lvl>
  </w:abstractNum>
  <w:abstractNum w:abstractNumId="31" w15:restartNumberingAfterBreak="0">
    <w:nsid w:val="4B460258"/>
    <w:multiLevelType w:val="hybridMultilevel"/>
    <w:tmpl w:val="7DEADCF4"/>
    <w:lvl w:ilvl="0" w:tplc="7570BB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DF3089"/>
    <w:multiLevelType w:val="multilevel"/>
    <w:tmpl w:val="44B2F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79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58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837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585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1160" w:hanging="1440"/>
      </w:pPr>
      <w:rPr>
        <w:rFonts w:hint="default"/>
        <w:i/>
      </w:rPr>
    </w:lvl>
  </w:abstractNum>
  <w:abstractNum w:abstractNumId="33" w15:restartNumberingAfterBreak="0">
    <w:nsid w:val="4DEF08CC"/>
    <w:multiLevelType w:val="multilevel"/>
    <w:tmpl w:val="115683BA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10" w:hanging="36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340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970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105" w:hanging="108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  <w:i/>
      </w:rPr>
    </w:lvl>
  </w:abstractNum>
  <w:abstractNum w:abstractNumId="34" w15:restartNumberingAfterBreak="0">
    <w:nsid w:val="4F6B7439"/>
    <w:multiLevelType w:val="hybridMultilevel"/>
    <w:tmpl w:val="52FE2982"/>
    <w:lvl w:ilvl="0" w:tplc="D6343D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10D258D"/>
    <w:multiLevelType w:val="hybridMultilevel"/>
    <w:tmpl w:val="EC4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C5277"/>
    <w:multiLevelType w:val="hybridMultilevel"/>
    <w:tmpl w:val="1726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C558B"/>
    <w:multiLevelType w:val="hybridMultilevel"/>
    <w:tmpl w:val="29C82BD8"/>
    <w:lvl w:ilvl="0" w:tplc="56A68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99D3416"/>
    <w:multiLevelType w:val="multilevel"/>
    <w:tmpl w:val="CFF0D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 w:val="0"/>
        <w:u w:val="none"/>
      </w:rPr>
    </w:lvl>
  </w:abstractNum>
  <w:abstractNum w:abstractNumId="39" w15:restartNumberingAfterBreak="0">
    <w:nsid w:val="5C1C730A"/>
    <w:multiLevelType w:val="hybridMultilevel"/>
    <w:tmpl w:val="BC941DF0"/>
    <w:lvl w:ilvl="0" w:tplc="D724257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5EF92E63"/>
    <w:multiLevelType w:val="multilevel"/>
    <w:tmpl w:val="860AA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1" w15:restartNumberingAfterBreak="0">
    <w:nsid w:val="63661561"/>
    <w:multiLevelType w:val="multilevel"/>
    <w:tmpl w:val="40E8641C"/>
    <w:lvl w:ilvl="0">
      <w:start w:val="1"/>
      <w:numFmt w:val="decimal"/>
      <w:lvlText w:val="%1."/>
      <w:lvlJc w:val="left"/>
      <w:pPr>
        <w:ind w:left="1353" w:hanging="360"/>
      </w:pPr>
      <w:rPr>
        <w:rFonts w:ascii="Tahoma" w:eastAsia="Calibri" w:hAnsi="Tahoma" w:cs="Tahoma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color w:val="auto"/>
        <w:u w:val="none"/>
      </w:rPr>
    </w:lvl>
  </w:abstractNum>
  <w:abstractNum w:abstractNumId="42" w15:restartNumberingAfterBreak="0">
    <w:nsid w:val="69E94F4A"/>
    <w:multiLevelType w:val="multilevel"/>
    <w:tmpl w:val="258CC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575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580" w:hanging="72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837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9585" w:hanging="108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1160" w:hanging="1440"/>
      </w:pPr>
      <w:rPr>
        <w:rFonts w:hint="default"/>
        <w:i/>
      </w:rPr>
    </w:lvl>
  </w:abstractNum>
  <w:abstractNum w:abstractNumId="43" w15:restartNumberingAfterBreak="0">
    <w:nsid w:val="6B821D60"/>
    <w:multiLevelType w:val="hybridMultilevel"/>
    <w:tmpl w:val="AD121190"/>
    <w:lvl w:ilvl="0" w:tplc="A8A44438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6CB65FB2"/>
    <w:multiLevelType w:val="multilevel"/>
    <w:tmpl w:val="EBE2D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 w:val="0"/>
        <w:u w:val="none"/>
      </w:rPr>
    </w:lvl>
  </w:abstractNum>
  <w:abstractNum w:abstractNumId="45" w15:restartNumberingAfterBreak="0">
    <w:nsid w:val="72225A41"/>
    <w:multiLevelType w:val="hybridMultilevel"/>
    <w:tmpl w:val="FE6C266E"/>
    <w:lvl w:ilvl="0" w:tplc="4CCED3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2811BBC"/>
    <w:multiLevelType w:val="multilevel"/>
    <w:tmpl w:val="DADA70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 w:val="0"/>
        <w:color w:val="auto"/>
        <w:u w:val="none"/>
      </w:rPr>
    </w:lvl>
  </w:abstractNum>
  <w:abstractNum w:abstractNumId="47" w15:restartNumberingAfterBreak="0">
    <w:nsid w:val="729E7477"/>
    <w:multiLevelType w:val="multilevel"/>
    <w:tmpl w:val="4A2007F8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610" w:hanging="7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780" w:hanging="108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410" w:hanging="1440"/>
      </w:pPr>
      <w:rPr>
        <w:rFonts w:hint="default"/>
        <w:i/>
      </w:rPr>
    </w:lvl>
  </w:abstractNum>
  <w:abstractNum w:abstractNumId="48" w15:restartNumberingAfterBreak="0">
    <w:nsid w:val="785244B1"/>
    <w:multiLevelType w:val="multilevel"/>
    <w:tmpl w:val="F7D42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16" w:hanging="1800"/>
      </w:pPr>
      <w:rPr>
        <w:rFonts w:hint="default"/>
      </w:rPr>
    </w:lvl>
  </w:abstractNum>
  <w:abstractNum w:abstractNumId="49" w15:restartNumberingAfterBreak="0">
    <w:nsid w:val="7A195FA7"/>
    <w:multiLevelType w:val="hybridMultilevel"/>
    <w:tmpl w:val="B78AC558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</w:lvl>
    <w:lvl w:ilvl="1" w:tplc="4D3C698E">
      <w:start w:val="10"/>
      <w:numFmt w:val="decimal"/>
      <w:lvlText w:val="%2."/>
      <w:lvlJc w:val="left"/>
      <w:pPr>
        <w:tabs>
          <w:tab w:val="num" w:pos="2448"/>
        </w:tabs>
        <w:ind w:left="2448" w:hanging="375"/>
      </w:pPr>
      <w:rPr>
        <w:rFonts w:hint="default"/>
        <w:b/>
      </w:rPr>
    </w:lvl>
    <w:lvl w:ilvl="2" w:tplc="0415000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35"/>
  </w:num>
  <w:num w:numId="2">
    <w:abstractNumId w:val="46"/>
  </w:num>
  <w:num w:numId="3">
    <w:abstractNumId w:val="41"/>
  </w:num>
  <w:num w:numId="4">
    <w:abstractNumId w:val="26"/>
  </w:num>
  <w:num w:numId="5">
    <w:abstractNumId w:val="30"/>
  </w:num>
  <w:num w:numId="6">
    <w:abstractNumId w:val="29"/>
  </w:num>
  <w:num w:numId="7">
    <w:abstractNumId w:val="6"/>
  </w:num>
  <w:num w:numId="8">
    <w:abstractNumId w:val="43"/>
  </w:num>
  <w:num w:numId="9">
    <w:abstractNumId w:val="12"/>
  </w:num>
  <w:num w:numId="10">
    <w:abstractNumId w:val="18"/>
  </w:num>
  <w:num w:numId="11">
    <w:abstractNumId w:val="21"/>
  </w:num>
  <w:num w:numId="12">
    <w:abstractNumId w:val="45"/>
  </w:num>
  <w:num w:numId="13">
    <w:abstractNumId w:val="34"/>
  </w:num>
  <w:num w:numId="14">
    <w:abstractNumId w:val="5"/>
  </w:num>
  <w:num w:numId="15">
    <w:abstractNumId w:val="9"/>
  </w:num>
  <w:num w:numId="16">
    <w:abstractNumId w:val="2"/>
  </w:num>
  <w:num w:numId="17">
    <w:abstractNumId w:val="37"/>
  </w:num>
  <w:num w:numId="18">
    <w:abstractNumId w:val="49"/>
  </w:num>
  <w:num w:numId="19">
    <w:abstractNumId w:val="38"/>
  </w:num>
  <w:num w:numId="20">
    <w:abstractNumId w:val="1"/>
  </w:num>
  <w:num w:numId="21">
    <w:abstractNumId w:val="47"/>
  </w:num>
  <w:num w:numId="22">
    <w:abstractNumId w:val="39"/>
  </w:num>
  <w:num w:numId="23">
    <w:abstractNumId w:val="8"/>
  </w:num>
  <w:num w:numId="24">
    <w:abstractNumId w:val="23"/>
  </w:num>
  <w:num w:numId="25">
    <w:abstractNumId w:val="22"/>
  </w:num>
  <w:num w:numId="26">
    <w:abstractNumId w:val="42"/>
  </w:num>
  <w:num w:numId="27">
    <w:abstractNumId w:val="25"/>
  </w:num>
  <w:num w:numId="28">
    <w:abstractNumId w:val="13"/>
  </w:num>
  <w:num w:numId="29">
    <w:abstractNumId w:val="31"/>
  </w:num>
  <w:num w:numId="30">
    <w:abstractNumId w:val="17"/>
  </w:num>
  <w:num w:numId="31">
    <w:abstractNumId w:val="14"/>
  </w:num>
  <w:num w:numId="32">
    <w:abstractNumId w:val="15"/>
  </w:num>
  <w:num w:numId="33">
    <w:abstractNumId w:val="33"/>
  </w:num>
  <w:num w:numId="34">
    <w:abstractNumId w:val="7"/>
  </w:num>
  <w:num w:numId="35">
    <w:abstractNumId w:val="16"/>
  </w:num>
  <w:num w:numId="36">
    <w:abstractNumId w:val="32"/>
  </w:num>
  <w:num w:numId="37">
    <w:abstractNumId w:val="28"/>
  </w:num>
  <w:num w:numId="38">
    <w:abstractNumId w:val="10"/>
  </w:num>
  <w:num w:numId="39">
    <w:abstractNumId w:val="44"/>
  </w:num>
  <w:num w:numId="40">
    <w:abstractNumId w:val="24"/>
  </w:num>
  <w:num w:numId="41">
    <w:abstractNumId w:val="19"/>
  </w:num>
  <w:num w:numId="42">
    <w:abstractNumId w:val="27"/>
  </w:num>
  <w:num w:numId="43">
    <w:abstractNumId w:val="4"/>
  </w:num>
  <w:num w:numId="44">
    <w:abstractNumId w:val="11"/>
  </w:num>
  <w:num w:numId="45">
    <w:abstractNumId w:val="0"/>
  </w:num>
  <w:num w:numId="46">
    <w:abstractNumId w:val="20"/>
  </w:num>
  <w:num w:numId="47">
    <w:abstractNumId w:val="3"/>
  </w:num>
  <w:num w:numId="48">
    <w:abstractNumId w:val="40"/>
  </w:num>
  <w:num w:numId="49">
    <w:abstractNumId w:val="4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C6E"/>
    <w:rsid w:val="0000415D"/>
    <w:rsid w:val="00004A25"/>
    <w:rsid w:val="00022ABC"/>
    <w:rsid w:val="00025499"/>
    <w:rsid w:val="00030FB4"/>
    <w:rsid w:val="00031F7F"/>
    <w:rsid w:val="00065388"/>
    <w:rsid w:val="000705D7"/>
    <w:rsid w:val="00092DA2"/>
    <w:rsid w:val="000A34F1"/>
    <w:rsid w:val="000A398E"/>
    <w:rsid w:val="000B538D"/>
    <w:rsid w:val="000C4516"/>
    <w:rsid w:val="000D53DD"/>
    <w:rsid w:val="000E2ECC"/>
    <w:rsid w:val="000E6B47"/>
    <w:rsid w:val="00105C6E"/>
    <w:rsid w:val="00107386"/>
    <w:rsid w:val="001207D0"/>
    <w:rsid w:val="001214EB"/>
    <w:rsid w:val="00125C61"/>
    <w:rsid w:val="00131414"/>
    <w:rsid w:val="001337AC"/>
    <w:rsid w:val="001542BF"/>
    <w:rsid w:val="00161BCA"/>
    <w:rsid w:val="001734A1"/>
    <w:rsid w:val="00177CC0"/>
    <w:rsid w:val="00180712"/>
    <w:rsid w:val="00187410"/>
    <w:rsid w:val="001907E4"/>
    <w:rsid w:val="00190BD4"/>
    <w:rsid w:val="00193944"/>
    <w:rsid w:val="001D609F"/>
    <w:rsid w:val="00202FC3"/>
    <w:rsid w:val="0020391B"/>
    <w:rsid w:val="00224BB3"/>
    <w:rsid w:val="00226AF2"/>
    <w:rsid w:val="00255E00"/>
    <w:rsid w:val="0026074E"/>
    <w:rsid w:val="00260E61"/>
    <w:rsid w:val="00270D75"/>
    <w:rsid w:val="002748CB"/>
    <w:rsid w:val="0029480D"/>
    <w:rsid w:val="002975A4"/>
    <w:rsid w:val="002B0635"/>
    <w:rsid w:val="002B3822"/>
    <w:rsid w:val="002C23A6"/>
    <w:rsid w:val="002D21A7"/>
    <w:rsid w:val="0030427B"/>
    <w:rsid w:val="00322645"/>
    <w:rsid w:val="00324F78"/>
    <w:rsid w:val="00366D28"/>
    <w:rsid w:val="00376C2D"/>
    <w:rsid w:val="003A0860"/>
    <w:rsid w:val="003A0AD2"/>
    <w:rsid w:val="003A5AA5"/>
    <w:rsid w:val="003C6AE3"/>
    <w:rsid w:val="003F3B12"/>
    <w:rsid w:val="003F7444"/>
    <w:rsid w:val="004138E6"/>
    <w:rsid w:val="0041618C"/>
    <w:rsid w:val="00444BC4"/>
    <w:rsid w:val="00461C2F"/>
    <w:rsid w:val="00462542"/>
    <w:rsid w:val="0046779B"/>
    <w:rsid w:val="00470445"/>
    <w:rsid w:val="00481F73"/>
    <w:rsid w:val="0049684E"/>
    <w:rsid w:val="004A3985"/>
    <w:rsid w:val="004B41CC"/>
    <w:rsid w:val="004C1F09"/>
    <w:rsid w:val="004D160E"/>
    <w:rsid w:val="004D2005"/>
    <w:rsid w:val="004E6800"/>
    <w:rsid w:val="004E74F6"/>
    <w:rsid w:val="004E799B"/>
    <w:rsid w:val="005515B7"/>
    <w:rsid w:val="005517B1"/>
    <w:rsid w:val="00575071"/>
    <w:rsid w:val="005829B9"/>
    <w:rsid w:val="0059659F"/>
    <w:rsid w:val="00597006"/>
    <w:rsid w:val="005A1754"/>
    <w:rsid w:val="005A2478"/>
    <w:rsid w:val="005A2DC1"/>
    <w:rsid w:val="005A696A"/>
    <w:rsid w:val="005B3510"/>
    <w:rsid w:val="005B353E"/>
    <w:rsid w:val="005C20D4"/>
    <w:rsid w:val="005F2E73"/>
    <w:rsid w:val="005F7D4C"/>
    <w:rsid w:val="0060068D"/>
    <w:rsid w:val="00615FE2"/>
    <w:rsid w:val="00622422"/>
    <w:rsid w:val="0064581B"/>
    <w:rsid w:val="0064722A"/>
    <w:rsid w:val="0065509E"/>
    <w:rsid w:val="00666E5B"/>
    <w:rsid w:val="00670C80"/>
    <w:rsid w:val="00687C81"/>
    <w:rsid w:val="006933D4"/>
    <w:rsid w:val="006B46B6"/>
    <w:rsid w:val="006E66A2"/>
    <w:rsid w:val="006F110D"/>
    <w:rsid w:val="00703F23"/>
    <w:rsid w:val="00720A16"/>
    <w:rsid w:val="00735AE6"/>
    <w:rsid w:val="00737E93"/>
    <w:rsid w:val="007713C4"/>
    <w:rsid w:val="00783F90"/>
    <w:rsid w:val="007B50DD"/>
    <w:rsid w:val="007D12AF"/>
    <w:rsid w:val="007D14B9"/>
    <w:rsid w:val="007D1939"/>
    <w:rsid w:val="007E3B8C"/>
    <w:rsid w:val="008010C4"/>
    <w:rsid w:val="008107D0"/>
    <w:rsid w:val="00837C00"/>
    <w:rsid w:val="00837CC6"/>
    <w:rsid w:val="00845462"/>
    <w:rsid w:val="0085195C"/>
    <w:rsid w:val="00860951"/>
    <w:rsid w:val="00876740"/>
    <w:rsid w:val="00880C60"/>
    <w:rsid w:val="00881E5B"/>
    <w:rsid w:val="0089702D"/>
    <w:rsid w:val="008B3FA2"/>
    <w:rsid w:val="008C1725"/>
    <w:rsid w:val="008D3E01"/>
    <w:rsid w:val="008F32A5"/>
    <w:rsid w:val="008F70C2"/>
    <w:rsid w:val="00900C54"/>
    <w:rsid w:val="009031E2"/>
    <w:rsid w:val="00905795"/>
    <w:rsid w:val="00907787"/>
    <w:rsid w:val="0092238F"/>
    <w:rsid w:val="009228CD"/>
    <w:rsid w:val="00931915"/>
    <w:rsid w:val="00956D86"/>
    <w:rsid w:val="009D1CD6"/>
    <w:rsid w:val="009D52EF"/>
    <w:rsid w:val="00A0203D"/>
    <w:rsid w:val="00A20505"/>
    <w:rsid w:val="00A241FE"/>
    <w:rsid w:val="00A31A0B"/>
    <w:rsid w:val="00A32B28"/>
    <w:rsid w:val="00A43412"/>
    <w:rsid w:val="00A51EB1"/>
    <w:rsid w:val="00A8358E"/>
    <w:rsid w:val="00AB489B"/>
    <w:rsid w:val="00AB5142"/>
    <w:rsid w:val="00AB6CB7"/>
    <w:rsid w:val="00AD2E5B"/>
    <w:rsid w:val="00AE119F"/>
    <w:rsid w:val="00AE1541"/>
    <w:rsid w:val="00B00260"/>
    <w:rsid w:val="00B2179C"/>
    <w:rsid w:val="00B24027"/>
    <w:rsid w:val="00B40709"/>
    <w:rsid w:val="00B42CE2"/>
    <w:rsid w:val="00B54664"/>
    <w:rsid w:val="00B56743"/>
    <w:rsid w:val="00B578DA"/>
    <w:rsid w:val="00B81F1A"/>
    <w:rsid w:val="00B955DB"/>
    <w:rsid w:val="00BA0886"/>
    <w:rsid w:val="00BA7F53"/>
    <w:rsid w:val="00BB037B"/>
    <w:rsid w:val="00BB07A8"/>
    <w:rsid w:val="00BE1B76"/>
    <w:rsid w:val="00BE3B87"/>
    <w:rsid w:val="00BE4A7E"/>
    <w:rsid w:val="00BF0128"/>
    <w:rsid w:val="00BF41CE"/>
    <w:rsid w:val="00C12660"/>
    <w:rsid w:val="00C131E3"/>
    <w:rsid w:val="00C15683"/>
    <w:rsid w:val="00C2205C"/>
    <w:rsid w:val="00C26644"/>
    <w:rsid w:val="00C44BD9"/>
    <w:rsid w:val="00C4639A"/>
    <w:rsid w:val="00C6081A"/>
    <w:rsid w:val="00C62604"/>
    <w:rsid w:val="00C676F5"/>
    <w:rsid w:val="00CB12FA"/>
    <w:rsid w:val="00CB7748"/>
    <w:rsid w:val="00CC0265"/>
    <w:rsid w:val="00CE673A"/>
    <w:rsid w:val="00CE7665"/>
    <w:rsid w:val="00CF5858"/>
    <w:rsid w:val="00D2354A"/>
    <w:rsid w:val="00D31DFC"/>
    <w:rsid w:val="00D377AE"/>
    <w:rsid w:val="00D54F54"/>
    <w:rsid w:val="00D63779"/>
    <w:rsid w:val="00D70D23"/>
    <w:rsid w:val="00D920E4"/>
    <w:rsid w:val="00D92DA5"/>
    <w:rsid w:val="00DB291B"/>
    <w:rsid w:val="00DF69F8"/>
    <w:rsid w:val="00E0500E"/>
    <w:rsid w:val="00E10DBC"/>
    <w:rsid w:val="00E161F5"/>
    <w:rsid w:val="00E167EC"/>
    <w:rsid w:val="00E30E1B"/>
    <w:rsid w:val="00E316AD"/>
    <w:rsid w:val="00E36A14"/>
    <w:rsid w:val="00E44DF0"/>
    <w:rsid w:val="00E4520B"/>
    <w:rsid w:val="00E547C4"/>
    <w:rsid w:val="00E564FD"/>
    <w:rsid w:val="00E6187F"/>
    <w:rsid w:val="00E70675"/>
    <w:rsid w:val="00E77BA7"/>
    <w:rsid w:val="00E8066B"/>
    <w:rsid w:val="00E8235A"/>
    <w:rsid w:val="00E83B0A"/>
    <w:rsid w:val="00E91239"/>
    <w:rsid w:val="00EB742A"/>
    <w:rsid w:val="00ED305E"/>
    <w:rsid w:val="00EE41F0"/>
    <w:rsid w:val="00EE5087"/>
    <w:rsid w:val="00EF609A"/>
    <w:rsid w:val="00F1457F"/>
    <w:rsid w:val="00F20E51"/>
    <w:rsid w:val="00F40971"/>
    <w:rsid w:val="00F7530D"/>
    <w:rsid w:val="00FA5C4C"/>
    <w:rsid w:val="00FB5658"/>
    <w:rsid w:val="00FB5B5D"/>
    <w:rsid w:val="00FC2CFC"/>
    <w:rsid w:val="00FD32A7"/>
    <w:rsid w:val="00FD5091"/>
    <w:rsid w:val="00FD6DD2"/>
    <w:rsid w:val="00FE30BA"/>
    <w:rsid w:val="00FF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872A8-54C9-4FAD-89FD-60ACCD6D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0C2"/>
  </w:style>
  <w:style w:type="paragraph" w:styleId="Nagwek2">
    <w:name w:val="heading 2"/>
    <w:basedOn w:val="Normalny"/>
    <w:next w:val="Normalny"/>
    <w:link w:val="Nagwek2Znak"/>
    <w:qFormat/>
    <w:rsid w:val="00376C2D"/>
    <w:pPr>
      <w:keepNext/>
      <w:tabs>
        <w:tab w:val="left" w:pos="567"/>
      </w:tabs>
      <w:spacing w:after="0" w:line="240" w:lineRule="auto"/>
      <w:ind w:left="-284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6E"/>
    <w:pPr>
      <w:ind w:left="720"/>
      <w:contextualSpacing/>
    </w:pPr>
  </w:style>
  <w:style w:type="paragraph" w:customStyle="1" w:styleId="Default">
    <w:name w:val="Default"/>
    <w:rsid w:val="00105C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76C2D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6C2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A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A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A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8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0E2ECC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pwikpiasec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9D14-8AC9-4EAF-8C3B-D94441EF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4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Konopka</dc:creator>
  <cp:lastModifiedBy>Anna Pawłowska-Mucha</cp:lastModifiedBy>
  <cp:revision>27</cp:revision>
  <cp:lastPrinted>2014-02-18T08:06:00Z</cp:lastPrinted>
  <dcterms:created xsi:type="dcterms:W3CDTF">2012-01-10T07:16:00Z</dcterms:created>
  <dcterms:modified xsi:type="dcterms:W3CDTF">2017-03-28T09:49:00Z</dcterms:modified>
</cp:coreProperties>
</file>